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</w:t>
      </w:r>
      <w:r w:rsidR="00A73B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A73BBB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637368">
        <w:rPr>
          <w:rFonts w:ascii="Times New Roman" w:eastAsia="Times New Roman" w:hAnsi="Times New Roman"/>
          <w:sz w:val="28"/>
          <w:szCs w:val="28"/>
          <w:lang w:eastAsia="ru-RU"/>
        </w:rPr>
        <w:t>Прыганского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637368">
        <w:rPr>
          <w:rFonts w:ascii="Times New Roman" w:eastAsia="Times New Roman" w:hAnsi="Times New Roman"/>
          <w:sz w:val="28"/>
          <w:szCs w:val="28"/>
          <w:lang w:eastAsia="ru-RU"/>
        </w:rPr>
        <w:t>Прыганского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A73B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73BBB" w:rsidRDefault="00A73BBB" w:rsidP="00A73BB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30 ноября 2022 года</w:t>
      </w:r>
    </w:p>
    <w:p w:rsidR="00A73BBB" w:rsidRDefault="00A73BBB" w:rsidP="00A73BB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BB" w:rsidRDefault="00A73BBB" w:rsidP="00A73BBB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D70">
        <w:rPr>
          <w:rFonts w:ascii="Times New Roman" w:eastAsia="Times New Roman" w:hAnsi="Times New Roman"/>
          <w:b/>
          <w:sz w:val="28"/>
          <w:szCs w:val="28"/>
          <w:lang w:eastAsia="ru-RU"/>
        </w:rPr>
        <w:t>Основания для проведения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работы на 2022 год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п. 1.2., распоряжение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16.05.2022 № 10.</w:t>
      </w:r>
    </w:p>
    <w:p w:rsidR="00A73BBB" w:rsidRDefault="00A73BBB" w:rsidP="00A73BB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9E3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Проект решения «О бюджете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Прыганского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на 2023 год».</w:t>
      </w:r>
    </w:p>
    <w:p w:rsidR="00A73BBB" w:rsidRDefault="00A73BBB" w:rsidP="00A73BB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Объект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Прыганского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A73BBB" w:rsidRDefault="00A73BBB" w:rsidP="00A73BB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достоверности и обоснованности показателей Проекта решения Прыганского сельского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A73BBB" w:rsidRDefault="00A73BBB" w:rsidP="00A73BB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1F4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с16.11.2022 по 30.11.2022 года.     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20.03.2020 года № 8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E805DA">
        <w:rPr>
          <w:sz w:val="28"/>
          <w:szCs w:val="28"/>
        </w:rPr>
        <w:t>Прыганский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</w:t>
      </w:r>
      <w:proofErr w:type="gramEnd"/>
      <w:r w:rsidR="00026E0A" w:rsidRPr="00026E0A">
        <w:rPr>
          <w:sz w:val="28"/>
          <w:szCs w:val="28"/>
        </w:rPr>
        <w:t xml:space="preserve"> </w:t>
      </w:r>
      <w:proofErr w:type="gramStart"/>
      <w:r w:rsidR="00026E0A" w:rsidRPr="00026E0A">
        <w:rPr>
          <w:sz w:val="28"/>
          <w:szCs w:val="28"/>
        </w:rPr>
        <w:t>утвержденное</w:t>
      </w:r>
      <w:proofErr w:type="gramEnd"/>
      <w:r w:rsidR="00026E0A" w:rsidRPr="00026E0A">
        <w:rPr>
          <w:sz w:val="28"/>
          <w:szCs w:val="28"/>
        </w:rPr>
        <w:t xml:space="preserve"> решением </w:t>
      </w:r>
      <w:proofErr w:type="spellStart"/>
      <w:r w:rsidR="00E805DA">
        <w:rPr>
          <w:sz w:val="28"/>
          <w:szCs w:val="28"/>
          <w:lang w:eastAsia="ru-RU"/>
        </w:rPr>
        <w:t>Прыганского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>от 2</w:t>
      </w:r>
      <w:r w:rsidR="00E805DA">
        <w:rPr>
          <w:sz w:val="28"/>
          <w:szCs w:val="28"/>
        </w:rPr>
        <w:t>0</w:t>
      </w:r>
      <w:r w:rsidR="00026E0A" w:rsidRPr="00026E0A">
        <w:rPr>
          <w:sz w:val="28"/>
          <w:szCs w:val="28"/>
        </w:rPr>
        <w:t>.12.201</w:t>
      </w:r>
      <w:r w:rsidR="00E805DA">
        <w:rPr>
          <w:sz w:val="28"/>
          <w:szCs w:val="28"/>
        </w:rPr>
        <w:t>8 № 49</w:t>
      </w:r>
      <w:r w:rsidR="00026E0A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E805DA">
        <w:rPr>
          <w:sz w:val="28"/>
          <w:szCs w:val="28"/>
          <w:lang w:eastAsia="ru-RU"/>
        </w:rPr>
        <w:t>Прыганского</w:t>
      </w:r>
      <w:proofErr w:type="spellEnd"/>
      <w:r w:rsidR="00E805DA" w:rsidRPr="00026E0A">
        <w:rPr>
          <w:sz w:val="28"/>
          <w:szCs w:val="28"/>
          <w:lang w:eastAsia="ru-RU"/>
        </w:rPr>
        <w:t xml:space="preserve"> </w:t>
      </w:r>
      <w:r w:rsidR="00026E0A" w:rsidRPr="00026E0A">
        <w:rPr>
          <w:sz w:val="28"/>
          <w:szCs w:val="28"/>
          <w:lang w:eastAsia="ru-RU"/>
        </w:rPr>
        <w:t xml:space="preserve">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</w:t>
      </w:r>
      <w:r w:rsidR="00B92785">
        <w:rPr>
          <w:sz w:val="28"/>
          <w:szCs w:val="28"/>
          <w:lang w:eastAsia="ru-RU"/>
        </w:rPr>
        <w:t>3</w:t>
      </w:r>
      <w:r w:rsidR="00026E0A" w:rsidRPr="00026E0A">
        <w:rPr>
          <w:sz w:val="28"/>
          <w:szCs w:val="28"/>
          <w:lang w:eastAsia="ru-RU"/>
        </w:rPr>
        <w:t xml:space="preserve"> год»</w:t>
      </w:r>
      <w:r w:rsidR="005E28B7">
        <w:rPr>
          <w:sz w:val="28"/>
          <w:szCs w:val="28"/>
          <w:lang w:eastAsia="ru-RU"/>
        </w:rPr>
        <w:t xml:space="preserve"> (далее – </w:t>
      </w:r>
      <w:r w:rsidR="00B92785">
        <w:rPr>
          <w:sz w:val="28"/>
          <w:szCs w:val="28"/>
          <w:lang w:eastAsia="ru-RU"/>
        </w:rPr>
        <w:t xml:space="preserve">проект решения, </w:t>
      </w:r>
      <w:r w:rsidR="005E28B7">
        <w:rPr>
          <w:sz w:val="28"/>
          <w:szCs w:val="28"/>
          <w:lang w:eastAsia="ru-RU"/>
        </w:rPr>
        <w:t>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E805DA">
        <w:rPr>
          <w:sz w:val="28"/>
          <w:szCs w:val="28"/>
          <w:lang w:eastAsia="ru-RU"/>
        </w:rPr>
        <w:t>Прыганского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</w:t>
      </w:r>
      <w:r w:rsidRPr="00026E0A">
        <w:rPr>
          <w:sz w:val="28"/>
          <w:szCs w:val="28"/>
        </w:rPr>
        <w:lastRenderedPageBreak/>
        <w:t xml:space="preserve">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3E3C44" w:rsidRDefault="003E3C44" w:rsidP="003E3C44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Проект бюджета предусматривает утверждение параметров бюджета на один год, что соответствует п. 4 ст.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раздела 10 Положения о бюджетном процессе.</w:t>
      </w:r>
    </w:p>
    <w:p w:rsidR="003E3C44" w:rsidRPr="00AE74EE" w:rsidRDefault="003E3C44" w:rsidP="003E3C44">
      <w:pPr>
        <w:pStyle w:val="4"/>
        <w:shd w:val="clear" w:color="auto" w:fill="auto"/>
        <w:spacing w:before="0"/>
        <w:ind w:right="20" w:firstLine="851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в случае, если проект местного бюджета составляется и утверждается на очередной финансовый год, Администрация поселения разрабатывает и утверждает среднесрочный финансовый план муниципального образования.</w:t>
      </w:r>
      <w:r w:rsidRPr="00C30213">
        <w:rPr>
          <w:sz w:val="28"/>
          <w:szCs w:val="28"/>
        </w:rPr>
        <w:t xml:space="preserve"> </w:t>
      </w: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72306A" w:rsidRPr="00815AA2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3E3C44">
        <w:rPr>
          <w:rStyle w:val="af0"/>
          <w:sz w:val="28"/>
          <w:szCs w:val="28"/>
        </w:rPr>
        <w:t xml:space="preserve">В соответствии со статьей 184.2 </w:t>
      </w:r>
      <w:r w:rsidRPr="003E3C44">
        <w:rPr>
          <w:b/>
          <w:sz w:val="28"/>
          <w:szCs w:val="28"/>
        </w:rPr>
        <w:t xml:space="preserve">Бюджетного кодекса РФ, и </w:t>
      </w:r>
      <w:r w:rsidR="001E371E" w:rsidRPr="003E3C44">
        <w:rPr>
          <w:b/>
          <w:sz w:val="28"/>
          <w:szCs w:val="28"/>
        </w:rPr>
        <w:t>разделом 12</w:t>
      </w:r>
      <w:r w:rsidRPr="003E3C44">
        <w:rPr>
          <w:b/>
          <w:sz w:val="28"/>
          <w:szCs w:val="28"/>
        </w:rPr>
        <w:t xml:space="preserve"> Положения </w:t>
      </w:r>
      <w:r w:rsidR="001E371E" w:rsidRPr="003E3C44">
        <w:rPr>
          <w:b/>
          <w:sz w:val="28"/>
          <w:szCs w:val="28"/>
        </w:rPr>
        <w:t>«</w:t>
      </w:r>
      <w:r w:rsidR="001E371E" w:rsidRPr="003E3C44">
        <w:rPr>
          <w:b/>
          <w:bCs/>
          <w:spacing w:val="1"/>
          <w:sz w:val="28"/>
          <w:szCs w:val="28"/>
        </w:rPr>
        <w:t>О</w:t>
      </w:r>
      <w:r w:rsidR="001E371E" w:rsidRPr="003E3C44">
        <w:rPr>
          <w:b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E805DA" w:rsidRPr="003E3C44">
        <w:rPr>
          <w:b/>
          <w:sz w:val="28"/>
          <w:szCs w:val="28"/>
        </w:rPr>
        <w:t>Прыганский</w:t>
      </w:r>
      <w:proofErr w:type="spellEnd"/>
      <w:r w:rsidR="001E371E" w:rsidRPr="003E3C44">
        <w:rPr>
          <w:b/>
          <w:sz w:val="28"/>
          <w:szCs w:val="28"/>
        </w:rPr>
        <w:t xml:space="preserve"> сельсовет </w:t>
      </w:r>
      <w:proofErr w:type="spellStart"/>
      <w:r w:rsidR="001E371E" w:rsidRPr="003E3C44">
        <w:rPr>
          <w:b/>
          <w:sz w:val="28"/>
          <w:szCs w:val="28"/>
        </w:rPr>
        <w:t>Крутихинского</w:t>
      </w:r>
      <w:proofErr w:type="spellEnd"/>
      <w:r w:rsidR="001E371E" w:rsidRPr="003E3C44">
        <w:rPr>
          <w:b/>
          <w:sz w:val="28"/>
          <w:szCs w:val="28"/>
        </w:rPr>
        <w:t xml:space="preserve"> района Алтайского края» </w:t>
      </w:r>
      <w:r w:rsidRPr="003E3C44">
        <w:rPr>
          <w:b/>
          <w:sz w:val="28"/>
          <w:szCs w:val="28"/>
        </w:rPr>
        <w:t>одновременно с проектом решения о бюджете в представительный орган представлены документы и материалы</w:t>
      </w:r>
      <w:r w:rsidRPr="001E371E">
        <w:rPr>
          <w:sz w:val="28"/>
          <w:szCs w:val="28"/>
        </w:rPr>
        <w:t xml:space="preserve"> </w:t>
      </w:r>
      <w:r w:rsidR="00E5621B" w:rsidRPr="00E5621B">
        <w:rPr>
          <w:b/>
          <w:i/>
          <w:sz w:val="28"/>
          <w:szCs w:val="28"/>
        </w:rPr>
        <w:t>не</w:t>
      </w:r>
      <w:r w:rsidR="00E5621B" w:rsidRPr="00E5621B">
        <w:rPr>
          <w:sz w:val="28"/>
          <w:szCs w:val="28"/>
        </w:rPr>
        <w:t xml:space="preserve"> </w:t>
      </w:r>
      <w:r w:rsidRPr="00E5621B">
        <w:rPr>
          <w:rStyle w:val="af0"/>
          <w:sz w:val="28"/>
          <w:szCs w:val="28"/>
        </w:rPr>
        <w:t>в полном объеме</w:t>
      </w:r>
      <w:r w:rsidR="003E3C44">
        <w:rPr>
          <w:rStyle w:val="af0"/>
          <w:sz w:val="28"/>
          <w:szCs w:val="28"/>
        </w:rPr>
        <w:t xml:space="preserve"> (отсутствует среднесрочный финансовый план)</w:t>
      </w:r>
      <w:r w:rsidR="001E371E" w:rsidRPr="001E371E">
        <w:rPr>
          <w:b/>
          <w:i/>
          <w:sz w:val="28"/>
          <w:szCs w:val="28"/>
        </w:rPr>
        <w:t>.</w:t>
      </w:r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E049F0">
        <w:rPr>
          <w:sz w:val="28"/>
          <w:szCs w:val="28"/>
          <w:lang w:eastAsia="ru-RU"/>
        </w:rPr>
        <w:t>Прыганского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E049F0">
        <w:rPr>
          <w:sz w:val="28"/>
          <w:szCs w:val="28"/>
          <w:lang w:eastAsia="ru-RU"/>
        </w:rPr>
        <w:t>Прыганского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</w:t>
      </w:r>
      <w:r w:rsidR="00E5636D">
        <w:rPr>
          <w:sz w:val="28"/>
          <w:szCs w:val="28"/>
          <w:lang w:eastAsia="ru-RU"/>
        </w:rPr>
        <w:t>3</w:t>
      </w:r>
      <w:r w:rsidR="00753F92" w:rsidRPr="00964B61">
        <w:rPr>
          <w:sz w:val="28"/>
          <w:szCs w:val="28"/>
          <w:lang w:eastAsia="ru-RU"/>
        </w:rPr>
        <w:t xml:space="preserve"> год» </w:t>
      </w:r>
      <w:r w:rsidRPr="00964B61">
        <w:rPr>
          <w:sz w:val="28"/>
          <w:szCs w:val="28"/>
        </w:rPr>
        <w:t xml:space="preserve">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0C0B71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E049F0">
        <w:rPr>
          <w:sz w:val="28"/>
          <w:szCs w:val="28"/>
          <w:lang w:eastAsia="ru-RU"/>
        </w:rPr>
        <w:t>Прыганского</w:t>
      </w:r>
      <w:proofErr w:type="spellEnd"/>
      <w:r w:rsidR="00753F92" w:rsidRPr="00964B61">
        <w:rPr>
          <w:sz w:val="28"/>
          <w:szCs w:val="28"/>
        </w:rPr>
        <w:t xml:space="preserve"> 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</w:t>
      </w:r>
      <w:r w:rsidR="008E2DCC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7D73CE" w:rsidRPr="007A0588" w:rsidRDefault="007A0588" w:rsidP="007D73CE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E049F0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E049F0">
        <w:rPr>
          <w:szCs w:val="28"/>
        </w:rPr>
        <w:t>Прыганского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 w:rsidR="00E049F0">
        <w:rPr>
          <w:szCs w:val="28"/>
        </w:rPr>
        <w:t>Прыганского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</w:t>
      </w:r>
      <w:r w:rsidR="000C0B71">
        <w:rPr>
          <w:szCs w:val="28"/>
        </w:rPr>
        <w:t>3</w:t>
      </w:r>
      <w:r>
        <w:rPr>
          <w:szCs w:val="28"/>
        </w:rPr>
        <w:t xml:space="preserve">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E049F0">
        <w:rPr>
          <w:szCs w:val="28"/>
        </w:rPr>
        <w:t>Прыганского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="000C0B71">
        <w:rPr>
          <w:rFonts w:eastAsiaTheme="minorHAnsi"/>
          <w:szCs w:val="28"/>
          <w:lang w:eastAsia="en-US"/>
        </w:rPr>
        <w:t>.</w:t>
      </w:r>
      <w:proofErr w:type="gramEnd"/>
    </w:p>
    <w:p w:rsidR="007A0588" w:rsidRPr="00964B61" w:rsidRDefault="007A0588" w:rsidP="007A0588">
      <w:pPr>
        <w:pStyle w:val="a5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A96C3C">
        <w:rPr>
          <w:sz w:val="28"/>
          <w:szCs w:val="28"/>
        </w:rPr>
        <w:t>бюджета на 2023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A96C3C">
        <w:rPr>
          <w:rFonts w:eastAsiaTheme="minorHAnsi"/>
          <w:szCs w:val="28"/>
          <w:lang w:eastAsia="en-US"/>
        </w:rPr>
        <w:t>3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lastRenderedPageBreak/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</w:t>
      </w:r>
      <w:r w:rsidR="00787C57">
        <w:rPr>
          <w:b w:val="0"/>
          <w:sz w:val="28"/>
          <w:szCs w:val="28"/>
        </w:rPr>
        <w:t xml:space="preserve"> </w:t>
      </w:r>
      <w:r w:rsidRPr="003C2C01">
        <w:rPr>
          <w:b w:val="0"/>
          <w:sz w:val="28"/>
          <w:szCs w:val="28"/>
        </w:rPr>
        <w:t>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</w:t>
      </w:r>
      <w:r w:rsidR="00A96C3C">
        <w:rPr>
          <w:rStyle w:val="af0"/>
          <w:b w:val="0"/>
          <w:i w:val="0"/>
          <w:sz w:val="28"/>
          <w:szCs w:val="28"/>
        </w:rPr>
        <w:t>3</w:t>
      </w:r>
      <w:r w:rsidRPr="00821742">
        <w:rPr>
          <w:rStyle w:val="af0"/>
          <w:b w:val="0"/>
          <w:i w:val="0"/>
          <w:sz w:val="28"/>
          <w:szCs w:val="28"/>
        </w:rPr>
        <w:t xml:space="preserve">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A96C3C">
        <w:rPr>
          <w:sz w:val="28"/>
          <w:szCs w:val="28"/>
        </w:rPr>
        <w:t>2947,3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A96C3C">
        <w:rPr>
          <w:sz w:val="28"/>
          <w:szCs w:val="28"/>
        </w:rPr>
        <w:t>2947,3</w:t>
      </w:r>
      <w:r w:rsidRPr="00821742">
        <w:rPr>
          <w:sz w:val="28"/>
          <w:szCs w:val="28"/>
        </w:rPr>
        <w:t xml:space="preserve">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A96C3C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A96C3C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A96C3C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A96C3C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7F55A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2099,0</w:t>
            </w:r>
          </w:p>
        </w:tc>
        <w:tc>
          <w:tcPr>
            <w:tcW w:w="2800" w:type="dxa"/>
          </w:tcPr>
          <w:p w:rsidR="00952DE8" w:rsidRDefault="007F55A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2947,3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7F55A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966,0</w:t>
            </w:r>
          </w:p>
        </w:tc>
        <w:tc>
          <w:tcPr>
            <w:tcW w:w="2800" w:type="dxa"/>
          </w:tcPr>
          <w:p w:rsidR="00952DE8" w:rsidRDefault="007F55A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1059,4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7F55A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2800" w:type="dxa"/>
          </w:tcPr>
          <w:p w:rsidR="00952DE8" w:rsidRDefault="007F55A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1514,4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7F55A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1130,0</w:t>
            </w:r>
          </w:p>
        </w:tc>
        <w:tc>
          <w:tcPr>
            <w:tcW w:w="2800" w:type="dxa"/>
          </w:tcPr>
          <w:p w:rsidR="00952DE8" w:rsidRDefault="007F55A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373,5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7F55A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2522,4</w:t>
            </w:r>
          </w:p>
        </w:tc>
        <w:tc>
          <w:tcPr>
            <w:tcW w:w="2800" w:type="dxa"/>
          </w:tcPr>
          <w:p w:rsidR="00952DE8" w:rsidRDefault="007F55A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2947,3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20243F" w:rsidP="007F55AE">
            <w:pPr>
              <w:pStyle w:val="4"/>
              <w:shd w:val="clear" w:color="auto" w:fill="auto"/>
              <w:tabs>
                <w:tab w:val="left" w:pos="1758"/>
              </w:tabs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-423,4</w:t>
            </w:r>
          </w:p>
        </w:tc>
        <w:tc>
          <w:tcPr>
            <w:tcW w:w="2800" w:type="dxa"/>
          </w:tcPr>
          <w:p w:rsidR="00952DE8" w:rsidRDefault="007F55A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="006C30F3">
        <w:t>2</w:t>
      </w:r>
      <w:r w:rsidRPr="001814A5">
        <w:t xml:space="preserve"> года по 202</w:t>
      </w:r>
      <w:r w:rsidR="006C30F3">
        <w:t>3</w:t>
      </w:r>
      <w:r w:rsidRPr="001814A5">
        <w:t xml:space="preserve"> год снижение доходов составит на </w:t>
      </w:r>
      <w:r w:rsidR="005E5718">
        <w:t>848,3</w:t>
      </w:r>
      <w:r w:rsidR="001814A5" w:rsidRPr="001814A5">
        <w:t xml:space="preserve"> тыс. </w:t>
      </w:r>
      <w:r w:rsidRPr="001814A5">
        <w:t xml:space="preserve">руб. или на </w:t>
      </w:r>
      <w:r w:rsidR="005E5718">
        <w:t>40,4</w:t>
      </w:r>
      <w:r w:rsidRPr="001814A5">
        <w:t xml:space="preserve">%. </w:t>
      </w:r>
      <w:r w:rsidR="00552BEB">
        <w:t>Прослеживается снижение доходов в связи с тем что</w:t>
      </w:r>
      <w:r w:rsidRPr="001814A5">
        <w:t>, 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787C57">
        <w:rPr>
          <w:sz w:val="28"/>
          <w:szCs w:val="28"/>
        </w:rPr>
        <w:t>2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5E5718">
        <w:rPr>
          <w:sz w:val="28"/>
          <w:szCs w:val="28"/>
        </w:rPr>
        <w:t>3 и плановый период 2023-2024</w:t>
      </w:r>
      <w:r w:rsidRPr="00AF4E65">
        <w:rPr>
          <w:sz w:val="28"/>
          <w:szCs w:val="28"/>
        </w:rPr>
        <w:t xml:space="preserve"> </w:t>
      </w:r>
      <w:proofErr w:type="spellStart"/>
      <w:proofErr w:type="gramStart"/>
      <w:r w:rsidR="005E5718">
        <w:rPr>
          <w:sz w:val="28"/>
          <w:szCs w:val="28"/>
        </w:rPr>
        <w:t>гг</w:t>
      </w:r>
      <w:proofErr w:type="spellEnd"/>
      <w:proofErr w:type="gramEnd"/>
      <w:r w:rsidRPr="00AF4E65">
        <w:rPr>
          <w:sz w:val="28"/>
          <w:szCs w:val="28"/>
        </w:rPr>
        <w:t>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5E5718" w:rsidRPr="006015C9" w:rsidRDefault="005E5718" w:rsidP="005E5718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6015C9">
        <w:rPr>
          <w:sz w:val="28"/>
          <w:szCs w:val="28"/>
        </w:rPr>
        <w:t xml:space="preserve">Формирование доходной части </w:t>
      </w:r>
      <w:r>
        <w:rPr>
          <w:sz w:val="28"/>
          <w:szCs w:val="28"/>
        </w:rPr>
        <w:t>бюджета поселения на 2023 год осуществлено на основании положений Бюджетного кодекса РФ, с учетом нормативов распределения федеральных, региональных налогов и местных налогов и сборов, определяемых федеральным и региональным законодательством, нормативно-правовыми актами муниципального образования, а также с учетом показателей ожидаемого исполнения бюджета поселения за текущий финансовый год.</w:t>
      </w:r>
    </w:p>
    <w:p w:rsidR="005E5718" w:rsidRDefault="005E5718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5E5718" w:rsidRDefault="005E5718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5E5718" w:rsidRDefault="005E5718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5E5718" w:rsidRDefault="005E5718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5E5718" w:rsidRDefault="005E5718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lastRenderedPageBreak/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E5718" w:rsidRDefault="005E5718" w:rsidP="00B40C1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rStyle w:val="11pt"/>
                <w:rFonts w:eastAsia="Courier New"/>
                <w:sz w:val="24"/>
                <w:szCs w:val="24"/>
              </w:rPr>
            </w:pPr>
          </w:p>
          <w:p w:rsidR="0072306A" w:rsidRPr="00057A2F" w:rsidRDefault="00205F60" w:rsidP="00B40C1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5E5718">
              <w:rPr>
                <w:rStyle w:val="11pt"/>
                <w:rFonts w:eastAsia="Courier New"/>
                <w:sz w:val="24"/>
                <w:szCs w:val="24"/>
              </w:rPr>
              <w:t>1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="0072306A"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5E5718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5E5718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5E5718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5E5718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33268D" w:rsidP="00C449E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</w:t>
            </w:r>
            <w:r w:rsidR="00C449E7">
              <w:rPr>
                <w:b/>
                <w:color w:val="000000"/>
                <w:sz w:val="24"/>
                <w:szCs w:val="24"/>
                <w:lang w:bidi="ru-RU"/>
              </w:rPr>
              <w:t>440,1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969,0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2573,8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33268D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35,0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43,6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449E7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537,5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43,9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33268D" w:rsidP="00C449E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37,</w:t>
            </w:r>
            <w:r w:rsidR="00C449E7">
              <w:rPr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63,9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131,5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33268D" w:rsidP="0033268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704,7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806,1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839,4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33268D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33268D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1512,4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33268D" w:rsidP="0033268D">
            <w:pPr>
              <w:framePr w:w="9586" w:wrap="notBeside" w:vAnchor="text" w:hAnchor="page" w:x="1366" w:y="-2"/>
              <w:widowControl w:val="0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33268D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неналоговые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77224C" w:rsidRDefault="0033268D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126,2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A23FF6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DF6382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6349C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349C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49C" w:rsidRPr="008C62F7" w:rsidRDefault="0033268D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1952,8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23FF6" w:rsidRPr="00CA2D0B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1130,0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8C62F7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373,5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33268D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3392,9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FA46BE" w:rsidP="00AB739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2099,0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AB739F" w:rsidP="00AB739F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2947,3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DC6F93">
        <w:rPr>
          <w:sz w:val="28"/>
          <w:szCs w:val="28"/>
        </w:rPr>
        <w:t>3</w:t>
      </w:r>
      <w:r w:rsidR="00E22CB3" w:rsidRPr="00E22CB3">
        <w:rPr>
          <w:sz w:val="28"/>
          <w:szCs w:val="28"/>
        </w:rPr>
        <w:t xml:space="preserve">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бюджета</w:t>
      </w:r>
      <w:r w:rsidR="00DC6F93">
        <w:t xml:space="preserve"> поселения</w:t>
      </w:r>
      <w:r w:rsidRPr="008D7AFF">
        <w:t xml:space="preserve"> в 202</w:t>
      </w:r>
      <w:r w:rsidR="00DC6F93">
        <w:t>3</w:t>
      </w:r>
      <w:r w:rsidRPr="008D7AFF">
        <w:t xml:space="preserve"> год</w:t>
      </w:r>
      <w:r w:rsidR="008D7AFF" w:rsidRPr="008D7AFF">
        <w:t>у</w:t>
      </w:r>
      <w:r w:rsidRPr="008D7AFF">
        <w:t>, как и в предшествующие бюджетные периоды, в значительной мере будут сформированы за счет безвозмездных поступлений, доля которых составит в 202</w:t>
      </w:r>
      <w:r w:rsidR="00DC6F93">
        <w:t>1</w:t>
      </w:r>
      <w:r w:rsidRPr="008D7AFF">
        <w:t xml:space="preserve"> году – </w:t>
      </w:r>
      <w:r w:rsidR="00DC6F93">
        <w:t>57,5</w:t>
      </w:r>
      <w:r w:rsidRPr="008D7AFF">
        <w:t>%, в 202</w:t>
      </w:r>
      <w:r w:rsidR="00DC6F93">
        <w:t>2</w:t>
      </w:r>
      <w:r w:rsidRPr="008D7AFF">
        <w:t xml:space="preserve"> году – </w:t>
      </w:r>
      <w:r w:rsidR="00DC6F93">
        <w:t>53,8</w:t>
      </w:r>
      <w:r w:rsidRPr="008D7AFF">
        <w:t xml:space="preserve">% и </w:t>
      </w:r>
      <w:r w:rsidR="00741FFA">
        <w:t>в 202</w:t>
      </w:r>
      <w:r w:rsidR="00DC6F93">
        <w:t>3</w:t>
      </w:r>
      <w:r w:rsidR="00741FFA">
        <w:t xml:space="preserve"> году</w:t>
      </w:r>
      <w:r w:rsidR="00DC6F93">
        <w:t xml:space="preserve"> планируется 12,7% (увеличение собственных доходов за счет поступлений арендной платы – 1512,4 тыс</w:t>
      </w:r>
      <w:r w:rsidR="00741FFA">
        <w:t>.</w:t>
      </w:r>
      <w:r w:rsidR="00DC6F93">
        <w:t xml:space="preserve"> рублей).</w:t>
      </w:r>
    </w:p>
    <w:p w:rsidR="0005520E" w:rsidRPr="00741FFA" w:rsidRDefault="0005520E" w:rsidP="00741FFA">
      <w:pPr>
        <w:pStyle w:val="a5"/>
      </w:pPr>
      <w:r>
        <w:t>В общем объеме планируемых в 202</w:t>
      </w:r>
      <w:r w:rsidR="00DC6F93">
        <w:t>3</w:t>
      </w:r>
      <w:r>
        <w:t xml:space="preserve"> году доходов бюджета собственные доходы составляют </w:t>
      </w:r>
      <w:r w:rsidR="00DC6F93">
        <w:t>87,3</w:t>
      </w:r>
      <w:r w:rsidR="00756FD5">
        <w:t>%</w:t>
      </w:r>
      <w:r>
        <w:t>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 поступления на 202</w:t>
      </w:r>
      <w:r w:rsidR="00811791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</w:t>
      </w:r>
      <w:r w:rsidR="008847D9" w:rsidRPr="00811791">
        <w:rPr>
          <w:rFonts w:eastAsiaTheme="minorHAnsi"/>
          <w:b/>
          <w:bCs/>
          <w:szCs w:val="28"/>
          <w:lang w:eastAsia="en-US"/>
        </w:rPr>
        <w:t>налога на зе</w:t>
      </w:r>
      <w:r w:rsidRPr="00811791">
        <w:rPr>
          <w:rFonts w:eastAsiaTheme="minorHAnsi"/>
          <w:b/>
          <w:bCs/>
          <w:szCs w:val="28"/>
          <w:lang w:eastAsia="en-US"/>
        </w:rPr>
        <w:t>млю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3C354D">
        <w:rPr>
          <w:rFonts w:eastAsiaTheme="minorHAnsi"/>
          <w:szCs w:val="28"/>
          <w:lang w:eastAsia="en-US"/>
        </w:rPr>
        <w:t>839,4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Сумма поступлений по данному виду доходного источника увеличивается по сравнению с ожидаемым исполнением за 202</w:t>
      </w:r>
      <w:r w:rsidR="003C354D">
        <w:rPr>
          <w:rFonts w:eastAsiaTheme="minorHAnsi"/>
          <w:szCs w:val="28"/>
          <w:lang w:eastAsia="en-US"/>
        </w:rPr>
        <w:t>2</w:t>
      </w:r>
      <w:r w:rsidRPr="006D4E53">
        <w:rPr>
          <w:rFonts w:eastAsiaTheme="minorHAnsi"/>
          <w:szCs w:val="28"/>
          <w:lang w:eastAsia="en-US"/>
        </w:rPr>
        <w:t xml:space="preserve"> год на </w:t>
      </w:r>
      <w:r w:rsidR="008847D9">
        <w:rPr>
          <w:rFonts w:eastAsiaTheme="minorHAnsi"/>
          <w:szCs w:val="28"/>
          <w:lang w:eastAsia="en-US"/>
        </w:rPr>
        <w:t>4,</w:t>
      </w:r>
      <w:r w:rsidR="003C354D">
        <w:rPr>
          <w:rFonts w:eastAsiaTheme="minorHAnsi"/>
          <w:szCs w:val="28"/>
          <w:lang w:eastAsia="en-US"/>
        </w:rPr>
        <w:t>1</w:t>
      </w:r>
      <w:r w:rsidRPr="006D4E53">
        <w:rPr>
          <w:rFonts w:eastAsiaTheme="minorHAnsi"/>
          <w:szCs w:val="28"/>
          <w:lang w:eastAsia="en-US"/>
        </w:rPr>
        <w:t>%.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lastRenderedPageBreak/>
        <w:t xml:space="preserve">Прогнозные поступления земельного налога определены исходя из прогноза, представленного Межрайонной ИФНС России № </w:t>
      </w:r>
      <w:r w:rsidR="009005D1">
        <w:rPr>
          <w:rFonts w:eastAsiaTheme="minorHAnsi"/>
          <w:szCs w:val="28"/>
          <w:lang w:eastAsia="en-US"/>
        </w:rPr>
        <w:t>4</w:t>
      </w:r>
      <w:r w:rsidRPr="006D4E53">
        <w:rPr>
          <w:rFonts w:eastAsiaTheme="minorHAnsi"/>
          <w:szCs w:val="28"/>
          <w:lang w:eastAsia="en-US"/>
        </w:rPr>
        <w:t xml:space="preserve"> по Алтайскому краю, как главного администратора данного дохода.</w:t>
      </w:r>
    </w:p>
    <w:p w:rsidR="00756FD5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Данный вид налога является основным источником налоговых доходов проекта бюджета на 202</w:t>
      </w:r>
      <w:r w:rsidR="009005D1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(удельный вес в структуре налоговых доходов </w:t>
      </w:r>
      <w:r w:rsidR="009005D1">
        <w:rPr>
          <w:rFonts w:eastAsiaTheme="minorHAnsi"/>
          <w:szCs w:val="28"/>
          <w:lang w:eastAsia="en-US"/>
        </w:rPr>
        <w:t>32,6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</w:t>
      </w:r>
      <w:r w:rsidR="007E72E1">
        <w:rPr>
          <w:b/>
        </w:rPr>
        <w:t>3</w:t>
      </w:r>
      <w:r w:rsidR="00BA4D28">
        <w:rPr>
          <w:b/>
        </w:rPr>
        <w:t xml:space="preserve"> год</w:t>
      </w:r>
      <w:r w:rsidR="00BA4D28">
        <w:t xml:space="preserve"> прогнозируется в сумме </w:t>
      </w:r>
      <w:r w:rsidR="007E72E1">
        <w:t>43,6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 xml:space="preserve">Прогнозные поступления налога на доходы физических лиц определены исходя из прогноза, представленного Межрайонной ИФНС России № </w:t>
      </w:r>
      <w:r w:rsidR="007E72E1">
        <w:t>4</w:t>
      </w:r>
      <w:r>
        <w:t xml:space="preserve">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proofErr w:type="gramStart"/>
      <w:r>
        <w:rPr>
          <w:b/>
        </w:rPr>
        <w:t xml:space="preserve">Единый сельскохозяйственный налог на 202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Pr="00E157F7">
        <w:rPr>
          <w:szCs w:val="28"/>
          <w:lang w:eastAsia="en-US"/>
        </w:rPr>
        <w:t>60,0 тыс. рублей.</w:t>
      </w:r>
      <w:r w:rsidRPr="00E157F7">
        <w:rPr>
          <w:sz w:val="26"/>
          <w:szCs w:val="26"/>
          <w:lang w:eastAsia="en-US"/>
        </w:rPr>
        <w:t xml:space="preserve"> </w:t>
      </w:r>
      <w:proofErr w:type="gramEnd"/>
    </w:p>
    <w:p w:rsidR="0072306A" w:rsidRPr="009F6906" w:rsidRDefault="0072306A" w:rsidP="009F6906">
      <w:pPr>
        <w:pStyle w:val="a5"/>
      </w:pPr>
      <w:r w:rsidRPr="009F6906">
        <w:t xml:space="preserve">Доля поступлений от </w:t>
      </w:r>
      <w:r w:rsidR="00E157F7" w:rsidRPr="009F6906">
        <w:t xml:space="preserve">единого сельскохозяйственного </w:t>
      </w:r>
      <w:r w:rsidRPr="009F6906">
        <w:t>налога в 202</w:t>
      </w:r>
      <w:r w:rsidR="00E157F7" w:rsidRPr="009F6906">
        <w:t>2</w:t>
      </w:r>
      <w:r w:rsidRPr="009F6906">
        <w:t xml:space="preserve"> году составляет 3</w:t>
      </w:r>
      <w:r w:rsidR="00E157F7" w:rsidRPr="009F6906">
        <w:t>,2</w:t>
      </w:r>
      <w:r w:rsidRPr="009F6906">
        <w:t xml:space="preserve">%, в 2021 году – </w:t>
      </w:r>
      <w:r w:rsidR="00E157F7" w:rsidRPr="009F6906">
        <w:t>8,6</w:t>
      </w:r>
      <w:r w:rsidRPr="009F6906">
        <w:t xml:space="preserve">% от общей суммы налоговых и неналоговых доходов бюджета. </w:t>
      </w:r>
    </w:p>
    <w:p w:rsidR="0072306A" w:rsidRDefault="0072306A" w:rsidP="009F6906">
      <w:pPr>
        <w:pStyle w:val="a5"/>
        <w:rPr>
          <w:spacing w:val="4"/>
        </w:rPr>
      </w:pPr>
      <w:bookmarkStart w:id="0" w:name="bookmark3"/>
      <w:r w:rsidRPr="009F6906">
        <w:rPr>
          <w:spacing w:val="4"/>
        </w:rPr>
        <w:t>Расчет произведен с учетом сроков уплаты налога, собираемости в размере 98,9%, 99,0%, 99,1% в соответствующем году и норматива распределения в местные бюджеты в размере 100%.</w:t>
      </w:r>
    </w:p>
    <w:p w:rsidR="00974A77" w:rsidRDefault="00974A77" w:rsidP="009F6906">
      <w:pPr>
        <w:pStyle w:val="a5"/>
      </w:pPr>
      <w:r>
        <w:t xml:space="preserve">Прогнозные поступления налога определены исходя из прогноза, представленного Межрайонной ИФНС России № </w:t>
      </w:r>
      <w:r w:rsidR="00787C57">
        <w:t>4</w:t>
      </w:r>
      <w:r>
        <w:t xml:space="preserve"> по Алтайскому краю, как главного администратора данного дохода.</w:t>
      </w:r>
    </w:p>
    <w:p w:rsidR="00754518" w:rsidRPr="00754518" w:rsidRDefault="00754518" w:rsidP="007545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b/>
          <w:bCs/>
          <w:szCs w:val="28"/>
          <w:lang w:eastAsia="en-US"/>
        </w:rPr>
        <w:t xml:space="preserve">Налог на имущество физических лиц </w:t>
      </w:r>
      <w:r w:rsidRPr="00754518">
        <w:rPr>
          <w:rFonts w:eastAsiaTheme="minorHAnsi"/>
          <w:szCs w:val="28"/>
          <w:lang w:eastAsia="en-US"/>
        </w:rPr>
        <w:t>на 202</w:t>
      </w:r>
      <w:r w:rsidR="00E02420">
        <w:rPr>
          <w:rFonts w:eastAsiaTheme="minorHAnsi"/>
          <w:szCs w:val="28"/>
          <w:lang w:eastAsia="en-US"/>
        </w:rPr>
        <w:t>3</w:t>
      </w:r>
      <w:r w:rsidRPr="00754518">
        <w:rPr>
          <w:rFonts w:eastAsiaTheme="minorHAnsi"/>
          <w:szCs w:val="28"/>
          <w:lang w:eastAsia="en-US"/>
        </w:rPr>
        <w:t xml:space="preserve"> год предусмотрен в сумме </w:t>
      </w:r>
      <w:r w:rsidR="00E02420">
        <w:rPr>
          <w:rFonts w:eastAsiaTheme="minorHAnsi"/>
          <w:szCs w:val="28"/>
          <w:lang w:eastAsia="en-US"/>
        </w:rPr>
        <w:t>131,5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тыс. рублей.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szCs w:val="28"/>
          <w:lang w:eastAsia="en-US"/>
        </w:rPr>
        <w:t>Прогнозные показатели определены исходя из предоставленных данных главным</w:t>
      </w:r>
      <w:r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администратором налога на имущество физических лиц – Межрайонной ИФНС России</w:t>
      </w:r>
      <w:r>
        <w:rPr>
          <w:rFonts w:eastAsiaTheme="minorHAnsi"/>
          <w:szCs w:val="28"/>
          <w:lang w:eastAsia="en-US"/>
        </w:rPr>
        <w:t xml:space="preserve"> № </w:t>
      </w:r>
      <w:r w:rsidR="00E02420">
        <w:rPr>
          <w:rFonts w:eastAsiaTheme="minorHAnsi"/>
          <w:szCs w:val="28"/>
          <w:lang w:eastAsia="en-US"/>
        </w:rPr>
        <w:t>4</w:t>
      </w:r>
      <w:r w:rsidRPr="00754518">
        <w:rPr>
          <w:rFonts w:eastAsiaTheme="minorHAnsi"/>
          <w:szCs w:val="28"/>
          <w:lang w:eastAsia="en-US"/>
        </w:rPr>
        <w:t xml:space="preserve"> по Алтайскому краю, с учетом изменений по исчислению налога, введённых в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действие с 01.01.2020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г</w:t>
      </w:r>
      <w:r w:rsidR="00814BCC">
        <w:rPr>
          <w:rFonts w:eastAsiaTheme="minorHAnsi"/>
          <w:szCs w:val="28"/>
          <w:lang w:eastAsia="en-US"/>
        </w:rPr>
        <w:t>ода</w:t>
      </w:r>
      <w:r w:rsidRPr="00754518">
        <w:rPr>
          <w:rFonts w:eastAsiaTheme="minorHAnsi"/>
          <w:szCs w:val="28"/>
          <w:lang w:eastAsia="en-US"/>
        </w:rPr>
        <w:t>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754518">
        <w:rPr>
          <w:rFonts w:eastAsiaTheme="minorHAnsi"/>
          <w:szCs w:val="28"/>
          <w:lang w:eastAsia="en-US"/>
        </w:rPr>
        <w:t>Согласно части 1 статьи 61 Бюджетного кодекса РФ норматив зачисления налога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 xml:space="preserve">на имущество физических лиц в бюджеты </w:t>
      </w:r>
      <w:r w:rsidR="008259BC">
        <w:rPr>
          <w:rFonts w:eastAsiaTheme="minorHAnsi"/>
          <w:szCs w:val="28"/>
          <w:lang w:eastAsia="en-US"/>
        </w:rPr>
        <w:t xml:space="preserve">сельских </w:t>
      </w:r>
      <w:r w:rsidR="00383C28">
        <w:rPr>
          <w:rFonts w:eastAsiaTheme="minorHAnsi"/>
          <w:szCs w:val="28"/>
          <w:lang w:eastAsia="en-US"/>
        </w:rPr>
        <w:t>п</w:t>
      </w:r>
      <w:r w:rsidRPr="00754518">
        <w:rPr>
          <w:rFonts w:eastAsiaTheme="minorHAnsi"/>
          <w:szCs w:val="28"/>
          <w:lang w:eastAsia="en-US"/>
        </w:rPr>
        <w:t>оселений составляет 100%</w:t>
      </w:r>
      <w:r w:rsidR="00814BCC">
        <w:rPr>
          <w:rFonts w:eastAsiaTheme="minorHAnsi"/>
          <w:szCs w:val="28"/>
          <w:lang w:eastAsia="en-US"/>
        </w:rPr>
        <w:t>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</w:t>
      </w:r>
      <w:r w:rsidR="0096357C">
        <w:t>3</w:t>
      </w:r>
      <w:r w:rsidRPr="00AD3046">
        <w:t xml:space="preserve"> год прогнозируется в сумме   </w:t>
      </w:r>
      <w:r w:rsidR="00754518">
        <w:t>1</w:t>
      </w:r>
      <w:r w:rsidRPr="00AD3046">
        <w:t>,00 тыс. рублей или 0,1% от общего объема налоговых и неналоговых доходов.</w:t>
      </w:r>
    </w:p>
    <w:p w:rsidR="00D540C2" w:rsidRDefault="00AD3046" w:rsidP="00AD3046">
      <w:pPr>
        <w:pStyle w:val="a5"/>
      </w:pPr>
      <w:r w:rsidRPr="00AD3046">
        <w:lastRenderedPageBreak/>
        <w:t>Расчет государственной пошлины выполнен на основе оценки поступления за 202</w:t>
      </w:r>
      <w:r w:rsidR="00E02420">
        <w:t>2</w:t>
      </w:r>
      <w:r w:rsidRPr="00AD3046">
        <w:t xml:space="preserve"> год.</w:t>
      </w:r>
    </w:p>
    <w:p w:rsidR="0096357C" w:rsidRPr="0096357C" w:rsidRDefault="0096357C" w:rsidP="00AD3046">
      <w:pPr>
        <w:pStyle w:val="a5"/>
      </w:pPr>
      <w:proofErr w:type="gramStart"/>
      <w:r w:rsidRPr="0096357C">
        <w:rPr>
          <w:b/>
        </w:rPr>
        <w:t>Доходы, полученные в виде арендной платы</w:t>
      </w:r>
      <w:r>
        <w:rPr>
          <w:b/>
        </w:rPr>
        <w:t xml:space="preserve"> </w:t>
      </w:r>
      <w:r w:rsidR="00F871D1">
        <w:rPr>
          <w:b/>
        </w:rPr>
        <w:t xml:space="preserve"> </w:t>
      </w:r>
      <w:r w:rsidR="00F871D1" w:rsidRPr="00F871D1">
        <w:t xml:space="preserve">на 2023 год </w:t>
      </w:r>
      <w:r w:rsidR="00F871D1">
        <w:t>прогнозируются</w:t>
      </w:r>
      <w:proofErr w:type="gramEnd"/>
      <w:r w:rsidR="00F871D1">
        <w:t xml:space="preserve"> в размере 1512,4 тыс. рублей </w:t>
      </w:r>
      <w:r w:rsidR="00767511">
        <w:t>н</w:t>
      </w:r>
      <w:r w:rsidR="00F871D1">
        <w:t>а основании заключенных договоров. Данный показатель значительно увеличивает собственные средства бюджета поселения, 58,8%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 xml:space="preserve"> </w:t>
      </w:r>
    </w:p>
    <w:bookmarkEnd w:id="0"/>
    <w:p w:rsidR="0072306A" w:rsidRPr="003E4878" w:rsidRDefault="0072306A" w:rsidP="00BA79D0">
      <w:pPr>
        <w:pStyle w:val="32"/>
        <w:shd w:val="clear" w:color="auto" w:fill="auto"/>
        <w:spacing w:before="0" w:line="240" w:lineRule="auto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</w:t>
      </w:r>
      <w:r w:rsidR="0096357C">
        <w:rPr>
          <w:sz w:val="28"/>
          <w:szCs w:val="28"/>
        </w:rPr>
        <w:t>3</w:t>
      </w:r>
      <w:r w:rsidR="003D42C7">
        <w:rPr>
          <w:sz w:val="28"/>
          <w:szCs w:val="28"/>
        </w:rPr>
        <w:t xml:space="preserve"> год</w:t>
      </w:r>
      <w:r w:rsidR="0096357C">
        <w:rPr>
          <w:sz w:val="28"/>
          <w:szCs w:val="28"/>
        </w:rPr>
        <w:t>а</w:t>
      </w:r>
      <w:r w:rsidR="003D42C7">
        <w:rPr>
          <w:sz w:val="28"/>
          <w:szCs w:val="28"/>
        </w:rPr>
        <w:t xml:space="preserve"> предусматривается </w:t>
      </w:r>
      <w:r w:rsidR="0096357C">
        <w:rPr>
          <w:sz w:val="28"/>
          <w:szCs w:val="28"/>
        </w:rPr>
        <w:t>увеличение</w:t>
      </w:r>
      <w:r w:rsidR="003D42C7">
        <w:rPr>
          <w:sz w:val="28"/>
          <w:szCs w:val="28"/>
        </w:rPr>
        <w:t xml:space="preserve">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BB003E">
        <w:rPr>
          <w:sz w:val="28"/>
          <w:szCs w:val="28"/>
        </w:rPr>
        <w:t>2</w:t>
      </w:r>
      <w:r w:rsidRPr="002A0AF0">
        <w:rPr>
          <w:sz w:val="28"/>
          <w:szCs w:val="28"/>
        </w:rPr>
        <w:t xml:space="preserve"> год</w:t>
      </w:r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2022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BB003E">
        <w:rPr>
          <w:sz w:val="28"/>
          <w:szCs w:val="28"/>
        </w:rPr>
        <w:t>3</w:t>
      </w:r>
      <w:r w:rsidRPr="0032509C">
        <w:rPr>
          <w:sz w:val="28"/>
          <w:szCs w:val="28"/>
        </w:rPr>
        <w:t xml:space="preserve"> год прогнозируются в сумме </w:t>
      </w:r>
      <w:r w:rsidR="00BB003E">
        <w:rPr>
          <w:sz w:val="28"/>
          <w:szCs w:val="28"/>
        </w:rPr>
        <w:t>373,5</w:t>
      </w:r>
      <w:r w:rsidR="0032509C" w:rsidRPr="0032509C">
        <w:rPr>
          <w:sz w:val="28"/>
          <w:szCs w:val="28"/>
        </w:rPr>
        <w:t xml:space="preserve"> тыс. рублей, что меньше поступлений 202</w:t>
      </w:r>
      <w:r w:rsidR="00BB003E">
        <w:rPr>
          <w:sz w:val="28"/>
          <w:szCs w:val="28"/>
        </w:rPr>
        <w:t>2</w:t>
      </w:r>
      <w:r w:rsidR="0032509C" w:rsidRPr="0032509C">
        <w:rPr>
          <w:sz w:val="28"/>
          <w:szCs w:val="28"/>
        </w:rPr>
        <w:t xml:space="preserve">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>Информация по бюджетным назначениям</w:t>
      </w:r>
      <w:r w:rsidR="00383C28">
        <w:t>,</w:t>
      </w:r>
      <w:r w:rsidRPr="0032509C">
        <w:t xml:space="preserve"> по безвозмездным поступлениям на </w:t>
      </w:r>
      <w:r w:rsidR="0070707D" w:rsidRPr="0032509C">
        <w:t>202</w:t>
      </w:r>
      <w:r w:rsidR="00BB003E">
        <w:t>3</w:t>
      </w:r>
      <w:r w:rsidR="0070707D" w:rsidRPr="0032509C">
        <w:t xml:space="preserve"> год</w:t>
      </w:r>
      <w:r w:rsidRPr="0032509C">
        <w:t xml:space="preserve"> представлена в таблице.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361FAA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340729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340729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340729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340729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340729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340729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 xml:space="preserve">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-756,5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53,8%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12,7%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-41,1%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-800,8</w:t>
            </w:r>
          </w:p>
        </w:tc>
      </w:tr>
      <w:tr w:rsidR="005B6AE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9A6B30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  <w:p w:rsidR="005B6AEF" w:rsidRPr="0070707D" w:rsidRDefault="005B6AE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+14,1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9A6B30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 </w:t>
            </w:r>
            <w:r w:rsidR="002A3587">
              <w:rPr>
                <w:b/>
                <w:sz w:val="24"/>
                <w:szCs w:val="24"/>
              </w:rPr>
              <w:t xml:space="preserve">бюджетам поселений из бюджетов муниципальных районов на осуществление части  полномочий по решению вопросов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87" w:rsidRPr="002A3587" w:rsidRDefault="0034072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7E300B" w:rsidRDefault="002818A5" w:rsidP="002818A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+30</w:t>
            </w:r>
            <w:r w:rsidR="007E300B" w:rsidRPr="007E300B">
              <w:rPr>
                <w:sz w:val="24"/>
                <w:szCs w:val="24"/>
                <w:lang w:eastAsia="en-US"/>
              </w:rPr>
              <w:t>,2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proofErr w:type="gramStart"/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E209E6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E209E6">
        <w:rPr>
          <w:sz w:val="28"/>
          <w:szCs w:val="28"/>
        </w:rPr>
        <w:t xml:space="preserve">снижены </w:t>
      </w:r>
      <w:r w:rsidRPr="00FE53A2">
        <w:rPr>
          <w:sz w:val="28"/>
          <w:szCs w:val="28"/>
        </w:rPr>
        <w:t xml:space="preserve">на </w:t>
      </w:r>
      <w:r w:rsidR="00E209E6">
        <w:rPr>
          <w:sz w:val="28"/>
          <w:szCs w:val="28"/>
        </w:rPr>
        <w:t>800,8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E209E6">
        <w:rPr>
          <w:sz w:val="28"/>
          <w:szCs w:val="28"/>
        </w:rPr>
        <w:t>2</w:t>
      </w:r>
      <w:r w:rsidR="00147E25">
        <w:rPr>
          <w:sz w:val="28"/>
          <w:szCs w:val="28"/>
        </w:rPr>
        <w:t xml:space="preserve"> год.</w:t>
      </w:r>
      <w:proofErr w:type="gramEnd"/>
      <w:r w:rsidR="00E209E6">
        <w:rPr>
          <w:sz w:val="28"/>
          <w:szCs w:val="28"/>
        </w:rPr>
        <w:t xml:space="preserve"> Показатель снижен за счет увеличения собственных средств.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2818A5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 составил </w:t>
      </w:r>
      <w:r w:rsidR="002818A5">
        <w:rPr>
          <w:sz w:val="28"/>
          <w:szCs w:val="28"/>
        </w:rPr>
        <w:t>96,7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147E25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</w:t>
      </w:r>
      <w:r w:rsidR="002818A5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2818A5">
        <w:rPr>
          <w:sz w:val="28"/>
          <w:szCs w:val="28"/>
        </w:rPr>
        <w:t>14,1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2818A5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2818A5">
        <w:rPr>
          <w:sz w:val="28"/>
          <w:szCs w:val="28"/>
        </w:rPr>
        <w:t>200,0</w:t>
      </w:r>
      <w:r w:rsidRPr="00FE53A2">
        <w:rPr>
          <w:sz w:val="28"/>
          <w:szCs w:val="28"/>
        </w:rPr>
        <w:t xml:space="preserve"> тыс. руб., что </w:t>
      </w:r>
      <w:r w:rsidR="002818A5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оценки 20</w:t>
      </w:r>
      <w:r w:rsidR="005A6A6A" w:rsidRPr="00FE53A2">
        <w:rPr>
          <w:sz w:val="28"/>
          <w:szCs w:val="28"/>
        </w:rPr>
        <w:t>2</w:t>
      </w:r>
      <w:r w:rsidR="002818A5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года на  </w:t>
      </w:r>
      <w:r w:rsidR="003B6DC0">
        <w:rPr>
          <w:sz w:val="28"/>
          <w:szCs w:val="28"/>
        </w:rPr>
        <w:t xml:space="preserve">30,2 </w:t>
      </w:r>
      <w:r w:rsidRPr="00FE53A2">
        <w:rPr>
          <w:sz w:val="28"/>
          <w:szCs w:val="28"/>
        </w:rPr>
        <w:t xml:space="preserve">тыс. руб. 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</w:t>
      </w:r>
      <w:r w:rsidR="00D008B3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F26A44">
        <w:rPr>
          <w:sz w:val="28"/>
          <w:szCs w:val="28"/>
        </w:rPr>
        <w:t>12,8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 w:rsidR="00542420">
        <w:rPr>
          <w:rFonts w:eastAsiaTheme="minorHAnsi"/>
          <w:szCs w:val="28"/>
          <w:lang w:eastAsia="en-US"/>
        </w:rPr>
        <w:t>Прыганского</w:t>
      </w:r>
      <w:proofErr w:type="spellEnd"/>
      <w:r w:rsidR="0054242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 w:rsidR="00A77CDE">
        <w:rPr>
          <w:rFonts w:eastAsiaTheme="minorHAnsi"/>
          <w:szCs w:val="28"/>
          <w:lang w:eastAsia="en-US"/>
        </w:rPr>
        <w:t>3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 w:rsidR="00542420">
        <w:rPr>
          <w:rFonts w:eastAsiaTheme="minorHAnsi"/>
          <w:szCs w:val="28"/>
          <w:lang w:eastAsia="en-US"/>
        </w:rPr>
        <w:t>Прыганского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 w:rsidR="00A77CDE">
        <w:t>3</w:t>
      </w:r>
      <w:r w:rsidRPr="00D451EC">
        <w:t xml:space="preserve"> год расходы бюджета прогнозируются в размере </w:t>
      </w:r>
      <w:r w:rsidR="00A77CDE">
        <w:t>2947,3</w:t>
      </w:r>
      <w:r w:rsidR="00483426">
        <w:t xml:space="preserve"> тыс. руб., что  </w:t>
      </w:r>
      <w:r w:rsidR="00735C01">
        <w:t>больше на 14,4</w:t>
      </w:r>
      <w:r w:rsidR="00483426">
        <w:t>%</w:t>
      </w:r>
      <w:r w:rsidRPr="00D451EC">
        <w:t xml:space="preserve"> к плану 202</w:t>
      </w:r>
      <w:r w:rsidR="00A77CDE">
        <w:t>2</w:t>
      </w:r>
      <w:r w:rsidRPr="00D451EC">
        <w:t xml:space="preserve"> года, что в суммовом выражении составляет </w:t>
      </w:r>
      <w:r w:rsidR="00735C01">
        <w:t>424,9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</w:t>
      </w:r>
      <w:r w:rsidR="00735C01">
        <w:t>3</w:t>
      </w:r>
      <w:r w:rsidR="0072306A" w:rsidRPr="00756728">
        <w:t xml:space="preserve">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5C5F29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5C5F29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5C5F29" w:rsidP="005C5F29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Отклонение 2023</w:t>
            </w:r>
            <w:r w:rsidR="00E12346" w:rsidRPr="00361FAA">
              <w:rPr>
                <w:b/>
                <w:sz w:val="24"/>
                <w:szCs w:val="24"/>
              </w:rPr>
              <w:t>г. от оценки 202</w:t>
            </w:r>
            <w:r>
              <w:rPr>
                <w:b/>
                <w:sz w:val="24"/>
                <w:szCs w:val="24"/>
              </w:rPr>
              <w:t>2</w:t>
            </w:r>
            <w:r w:rsidR="00E12346" w:rsidRPr="00361FAA">
              <w:rPr>
                <w:b/>
                <w:sz w:val="24"/>
                <w:szCs w:val="24"/>
              </w:rPr>
              <w:t>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C13635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2249,5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C080A" w:rsidRDefault="00F8047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9C080A">
              <w:rPr>
                <w:b/>
                <w:sz w:val="24"/>
                <w:szCs w:val="24"/>
              </w:rPr>
              <w:t>2200,4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9C080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-49,1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AF5D0A" w:rsidRDefault="00C1363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 w:rsidRPr="00AF5D0A"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47B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12346" w:rsidRPr="00F8047B" w:rsidRDefault="00F8047B" w:rsidP="00F8047B">
            <w:pPr>
              <w:rPr>
                <w:sz w:val="24"/>
                <w:szCs w:val="24"/>
              </w:rPr>
            </w:pPr>
            <w:r w:rsidRPr="00F8047B">
              <w:rPr>
                <w:sz w:val="24"/>
                <w:szCs w:val="24"/>
              </w:rPr>
              <w:t>503,1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080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+63,3</w:t>
            </w:r>
          </w:p>
        </w:tc>
      </w:tr>
      <w:tr w:rsidR="005102C7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Pr="001540BA" w:rsidRDefault="005102C7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AF5D0A" w:rsidRDefault="00C13635" w:rsidP="005102C7">
            <w:pPr>
              <w:jc w:val="right"/>
              <w:rPr>
                <w:sz w:val="24"/>
                <w:szCs w:val="24"/>
              </w:rPr>
            </w:pPr>
            <w:r w:rsidRPr="00AF5D0A"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F8047B">
              <w:rPr>
                <w:sz w:val="24"/>
                <w:szCs w:val="24"/>
              </w:rPr>
              <w:t>503,1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9C080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+63,3</w:t>
            </w:r>
          </w:p>
        </w:tc>
      </w:tr>
      <w:tr w:rsidR="005102C7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Pr="001540BA" w:rsidRDefault="005102C7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AF5D0A" w:rsidRDefault="00C13635" w:rsidP="005102C7">
            <w:pPr>
              <w:jc w:val="right"/>
              <w:rPr>
                <w:sz w:val="24"/>
                <w:szCs w:val="24"/>
              </w:rPr>
            </w:pPr>
            <w:r w:rsidRPr="00AF5D0A"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F8047B">
              <w:rPr>
                <w:sz w:val="24"/>
                <w:szCs w:val="24"/>
              </w:rPr>
              <w:t>503,1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Default="009C080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+63,3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C13635" w:rsidP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F8047B">
              <w:rPr>
                <w:sz w:val="24"/>
                <w:szCs w:val="24"/>
              </w:rPr>
              <w:t>386,4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080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+53,4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C1363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9C080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C13635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641F" w:rsidRDefault="009C080A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-112,4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31EF1" w:rsidRDefault="00C1363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</w:t>
            </w:r>
            <w:r w:rsidR="00F8047B">
              <w:rPr>
                <w:sz w:val="24"/>
                <w:szCs w:val="24"/>
              </w:rPr>
              <w:t>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7252B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-112,4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C1363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9C080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7252B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+132,0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C1363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7252B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+79,1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C13635" w:rsidP="00C1363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2BD" w:rsidRDefault="007252BD" w:rsidP="009C507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12346" w:rsidRPr="007252BD" w:rsidRDefault="007252BD" w:rsidP="00725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+23,9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C1363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7252BD" w:rsidP="007252BD">
            <w:pPr>
              <w:tabs>
                <w:tab w:val="left" w:pos="536"/>
                <w:tab w:val="center" w:pos="831"/>
              </w:tabs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-256,8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C13635" w:rsidP="00631EF1">
            <w:pPr>
              <w:spacing w:after="4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+120,7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C1363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C1363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+61,1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C1363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C1363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3144A7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8765E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+14,1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3144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3144A7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3144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3144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1D5A7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+3,9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3144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  <w:p w:rsidR="003144A7" w:rsidRPr="00214342" w:rsidRDefault="003144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8517D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A27896" w:rsidRDefault="008765E3" w:rsidP="00A27896">
            <w:pPr>
              <w:tabs>
                <w:tab w:val="left" w:pos="11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517D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+30,2</w:t>
            </w:r>
          </w:p>
        </w:tc>
      </w:tr>
      <w:tr w:rsidR="008517DB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17DB" w:rsidRPr="001540BA" w:rsidRDefault="008517DB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17DB" w:rsidRDefault="008517DB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7DB" w:rsidRDefault="008517DB">
            <w:r w:rsidRPr="00962E37">
              <w:rPr>
                <w:sz w:val="24"/>
                <w:szCs w:val="24"/>
              </w:rPr>
              <w:t>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7DB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7DB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-4,8</w:t>
            </w:r>
          </w:p>
        </w:tc>
      </w:tr>
      <w:tr w:rsidR="008765E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Pr="001540BA" w:rsidRDefault="008765E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Default="008765E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962E37">
              <w:rPr>
                <w:sz w:val="24"/>
                <w:szCs w:val="24"/>
              </w:rPr>
              <w:t>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F8047B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9346B8">
              <w:rPr>
                <w:sz w:val="24"/>
                <w:szCs w:val="24"/>
              </w:rPr>
              <w:t>-4,8</w:t>
            </w:r>
          </w:p>
        </w:tc>
      </w:tr>
      <w:tr w:rsidR="008765E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Pr="001540BA" w:rsidRDefault="008765E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Default="008765E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962E37">
              <w:rPr>
                <w:sz w:val="24"/>
                <w:szCs w:val="24"/>
              </w:rPr>
              <w:t>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F8047B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9346B8">
              <w:rPr>
                <w:sz w:val="24"/>
                <w:szCs w:val="24"/>
              </w:rPr>
              <w:t>-4,8</w:t>
            </w:r>
          </w:p>
        </w:tc>
      </w:tr>
      <w:tr w:rsidR="008517DB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17DB" w:rsidRPr="001540BA" w:rsidRDefault="008517DB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17DB" w:rsidRDefault="008517DB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7DB" w:rsidRDefault="008517DB">
            <w:r w:rsidRPr="00962E37">
              <w:rPr>
                <w:sz w:val="24"/>
                <w:szCs w:val="24"/>
              </w:rPr>
              <w:t>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7DB" w:rsidRPr="00F8047B" w:rsidRDefault="00F804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7DB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+29,2</w:t>
            </w:r>
          </w:p>
        </w:tc>
      </w:tr>
      <w:tr w:rsidR="008765E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Pr="001540BA" w:rsidRDefault="008765E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Default="008765E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962E37">
              <w:rPr>
                <w:sz w:val="24"/>
                <w:szCs w:val="24"/>
              </w:rPr>
              <w:t>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F8047B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B27304">
              <w:rPr>
                <w:sz w:val="24"/>
                <w:szCs w:val="24"/>
              </w:rPr>
              <w:t>+29,2</w:t>
            </w:r>
          </w:p>
        </w:tc>
      </w:tr>
      <w:tr w:rsidR="008765E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Pr="001540BA" w:rsidRDefault="008765E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Default="008765E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962E37">
              <w:rPr>
                <w:sz w:val="24"/>
                <w:szCs w:val="24"/>
              </w:rPr>
              <w:t>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F8047B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B27304">
              <w:rPr>
                <w:sz w:val="24"/>
                <w:szCs w:val="24"/>
              </w:rPr>
              <w:t>+29,2</w:t>
            </w:r>
          </w:p>
        </w:tc>
      </w:tr>
      <w:tr w:rsidR="008765E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Pr="001540BA" w:rsidRDefault="008765E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Default="008765E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962E37">
              <w:rPr>
                <w:sz w:val="24"/>
                <w:szCs w:val="24"/>
              </w:rPr>
              <w:t>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F8047B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B27304">
              <w:rPr>
                <w:sz w:val="24"/>
                <w:szCs w:val="24"/>
              </w:rPr>
              <w:t>+29,2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8517DB" w:rsidP="00C41465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D839A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8765E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517D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D839A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-10,6</w:t>
            </w:r>
          </w:p>
        </w:tc>
      </w:tr>
      <w:tr w:rsidR="008765E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Pr="001540BA" w:rsidRDefault="008765E3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Default="008765E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A8510B">
              <w:rPr>
                <w:sz w:val="24"/>
                <w:szCs w:val="24"/>
              </w:rPr>
              <w:t>110,6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F8047B" w:rsidRDefault="008765E3" w:rsidP="00D839A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7E390C">
              <w:rPr>
                <w:sz w:val="24"/>
                <w:szCs w:val="24"/>
              </w:rPr>
              <w:t>-10,6</w:t>
            </w:r>
          </w:p>
        </w:tc>
      </w:tr>
      <w:tr w:rsidR="008765E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Pr="001540BA" w:rsidRDefault="008765E3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Капитальный ремонт и ремонт автомобильных дорог общего пол</w:t>
            </w:r>
            <w:r>
              <w:rPr>
                <w:sz w:val="20"/>
              </w:rPr>
              <w:t xml:space="preserve">ьзования (доля </w:t>
            </w:r>
            <w:proofErr w:type="spellStart"/>
            <w:r>
              <w:rPr>
                <w:sz w:val="20"/>
              </w:rPr>
              <w:t>софинансирования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Default="008765E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A8510B">
              <w:rPr>
                <w:sz w:val="24"/>
                <w:szCs w:val="24"/>
              </w:rPr>
              <w:t>110,6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F8047B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7E390C">
              <w:rPr>
                <w:sz w:val="24"/>
                <w:szCs w:val="24"/>
              </w:rPr>
              <w:t>-10,6</w:t>
            </w:r>
          </w:p>
        </w:tc>
      </w:tr>
      <w:tr w:rsidR="008765E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Pr="001540BA" w:rsidRDefault="008765E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Default="008765E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A8510B">
              <w:rPr>
                <w:sz w:val="24"/>
                <w:szCs w:val="24"/>
              </w:rPr>
              <w:t>110,6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F8047B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7E390C">
              <w:rPr>
                <w:sz w:val="24"/>
                <w:szCs w:val="24"/>
              </w:rPr>
              <w:t>-10,6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8517DB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8047B" w:rsidRDefault="00D839A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8765E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+170,0</w:t>
            </w:r>
          </w:p>
        </w:tc>
      </w:tr>
      <w:tr w:rsidR="005435B0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8517D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F8047B" w:rsidRDefault="000169E0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E12346" w:rsidRDefault="000169E0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+170,0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517D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39AD" w:rsidRDefault="00D839A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39AD"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517D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39AD" w:rsidRDefault="00D839A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39AD"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517D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39AD" w:rsidRDefault="00D839A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39AD">
              <w:rPr>
                <w:sz w:val="24"/>
                <w:szCs w:val="24"/>
              </w:rPr>
              <w:t>44,0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517D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39AD" w:rsidRDefault="00D839A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39AD">
              <w:rPr>
                <w:sz w:val="24"/>
                <w:szCs w:val="24"/>
              </w:rPr>
              <w:t>44,0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A2E2D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2E2D" w:rsidRPr="001540BA" w:rsidRDefault="00CA2E2D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2E2D" w:rsidRDefault="00CA2E2D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2E2D" w:rsidRPr="005435B0" w:rsidRDefault="00CA2E2D" w:rsidP="00DE133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2E2D" w:rsidRPr="00D839AD" w:rsidRDefault="00CA2E2D" w:rsidP="00DE133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39AD">
              <w:rPr>
                <w:sz w:val="24"/>
                <w:szCs w:val="24"/>
              </w:rPr>
              <w:t>44,0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2E2D" w:rsidRDefault="00CA2E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A2E2D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2E2D" w:rsidRPr="001540BA" w:rsidRDefault="00CA2E2D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2E2D" w:rsidRDefault="00CA2E2D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2E2D" w:rsidRPr="005435B0" w:rsidRDefault="00CA2E2D" w:rsidP="00DE133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2E2D" w:rsidRPr="00D839AD" w:rsidRDefault="00CA2E2D" w:rsidP="00DE133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39AD">
              <w:rPr>
                <w:sz w:val="24"/>
                <w:szCs w:val="24"/>
              </w:rPr>
              <w:t>44,0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2E2D" w:rsidRDefault="00CA2E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8517D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39AD" w:rsidRDefault="00D839A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8765E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+270,2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8517D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39AD" w:rsidRDefault="00D839A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+270,2</w:t>
            </w:r>
          </w:p>
        </w:tc>
      </w:tr>
      <w:tr w:rsidR="008765E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Pr="001540BA" w:rsidRDefault="008765E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Default="008765E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5435B0" w:rsidRDefault="008765E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D839AD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7E1F5C">
              <w:rPr>
                <w:sz w:val="24"/>
                <w:szCs w:val="24"/>
              </w:rPr>
              <w:t>+270,2</w:t>
            </w:r>
          </w:p>
        </w:tc>
      </w:tr>
      <w:tr w:rsidR="008765E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Pr="001540BA" w:rsidRDefault="008765E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Default="008765E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0C637D" w:rsidRDefault="008765E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D839AD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7E1F5C">
              <w:rPr>
                <w:sz w:val="24"/>
                <w:szCs w:val="24"/>
              </w:rPr>
              <w:t>+270,2</w:t>
            </w:r>
          </w:p>
        </w:tc>
      </w:tr>
      <w:tr w:rsidR="008765E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Pr="001540BA" w:rsidRDefault="008765E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65E3" w:rsidRDefault="008765E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0C637D" w:rsidRDefault="008765E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Pr="00D839AD" w:rsidRDefault="008765E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5E3" w:rsidRDefault="008765E3">
            <w:r w:rsidRPr="007E1F5C">
              <w:rPr>
                <w:sz w:val="24"/>
                <w:szCs w:val="24"/>
              </w:rPr>
              <w:t>+270,2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8517D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2099,0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39AD" w:rsidRDefault="00D839A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2947,3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8765E3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+848,3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proofErr w:type="spellStart"/>
      <w:r w:rsidR="00974D5A">
        <w:rPr>
          <w:rFonts w:eastAsiaTheme="minorHAnsi"/>
          <w:szCs w:val="28"/>
          <w:lang w:eastAsia="en-US"/>
        </w:rPr>
        <w:t>Прыганского</w:t>
      </w:r>
      <w:proofErr w:type="spellEnd"/>
      <w:r w:rsidR="004E7CE2"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8C76F1">
        <w:rPr>
          <w:rFonts w:eastAsiaTheme="minorHAnsi"/>
          <w:szCs w:val="28"/>
          <w:lang w:eastAsia="en-US"/>
        </w:rPr>
        <w:t>3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974D5A">
        <w:rPr>
          <w:rFonts w:eastAsiaTheme="minorHAnsi"/>
          <w:szCs w:val="28"/>
          <w:lang w:eastAsia="en-US"/>
        </w:rPr>
        <w:t>Прыганского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DC3F66" w:rsidRDefault="00352AE8" w:rsidP="00AF1519">
      <w:pPr>
        <w:pStyle w:val="a5"/>
      </w:pPr>
      <w:r w:rsidRPr="0011203C">
        <w:t xml:space="preserve">Проектом бюджета </w:t>
      </w:r>
      <w:r w:rsidR="00587E8D">
        <w:t>на 202</w:t>
      </w:r>
      <w:r w:rsidR="00935269">
        <w:t>3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935269">
        <w:t>2200,4</w:t>
      </w:r>
      <w:r w:rsidRPr="00E911E9">
        <w:t xml:space="preserve"> тыс. руб., что </w:t>
      </w:r>
      <w:r w:rsidR="00B87C60">
        <w:t xml:space="preserve">меньше </w:t>
      </w:r>
      <w:r w:rsidRPr="00E911E9">
        <w:t>утвержде</w:t>
      </w:r>
      <w:r w:rsidR="00587E8D">
        <w:t>нных бюджетных ассигнований 202</w:t>
      </w:r>
      <w:r w:rsidR="00935269">
        <w:t>2</w:t>
      </w:r>
      <w:r w:rsidRPr="00E911E9">
        <w:t xml:space="preserve"> года на </w:t>
      </w:r>
      <w:r w:rsidR="009971BC">
        <w:t>2,</w:t>
      </w:r>
      <w:r w:rsidR="00935269">
        <w:t>3</w:t>
      </w:r>
      <w:r w:rsidR="00B87C60">
        <w:t>%</w:t>
      </w:r>
      <w:r w:rsidRPr="00E911E9">
        <w:t xml:space="preserve">, или на </w:t>
      </w:r>
      <w:r w:rsidR="009971BC">
        <w:t>4</w:t>
      </w:r>
      <w:r w:rsidR="00935269">
        <w:t>9,1</w:t>
      </w:r>
      <w:r w:rsidRPr="00E911E9">
        <w:t xml:space="preserve"> тыс. руб. Удельный вес расходов по разделу составляет </w:t>
      </w:r>
      <w:r w:rsidR="00935269">
        <w:t>74,6</w:t>
      </w:r>
      <w:r w:rsidR="00B87C60">
        <w:t>%</w:t>
      </w:r>
      <w:r w:rsidRPr="00E911E9">
        <w:t xml:space="preserve"> в общих расходах бюджета поселения.</w:t>
      </w:r>
    </w:p>
    <w:p w:rsidR="006D4400" w:rsidRPr="005D7C30" w:rsidRDefault="006D4400" w:rsidP="006D4400">
      <w:pPr>
        <w:pStyle w:val="a5"/>
        <w:rPr>
          <w:b/>
          <w:szCs w:val="28"/>
        </w:rPr>
      </w:pPr>
      <w:r w:rsidRPr="004E5F44">
        <w:rPr>
          <w:b/>
          <w:i/>
          <w:szCs w:val="28"/>
        </w:rPr>
        <w:t>Ассигнования по подразделу 0111 «Резервные фонды» не предусмотрены, что является нарушением  ст. 81 Бюджетного кодекса РФ.</w:t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935269">
        <w:t>96,7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935269">
        <w:t>2</w:t>
      </w:r>
      <w:r w:rsidRPr="00464F9E">
        <w:t xml:space="preserve"> года на </w:t>
      </w:r>
      <w:r w:rsidR="00935269">
        <w:t>17,1</w:t>
      </w:r>
      <w:r w:rsidR="00E301FB">
        <w:t>%</w:t>
      </w:r>
      <w:r w:rsidRPr="00464F9E">
        <w:t>, или на</w:t>
      </w:r>
      <w:r w:rsidR="00E301FB">
        <w:t xml:space="preserve"> </w:t>
      </w:r>
      <w:r w:rsidR="00935269">
        <w:t>14,1</w:t>
      </w:r>
      <w:r w:rsidRPr="00464F9E">
        <w:t xml:space="preserve"> тыс. руб. </w:t>
      </w:r>
      <w:r w:rsidRPr="00464F9E">
        <w:lastRenderedPageBreak/>
        <w:t xml:space="preserve">Удельный вес расходов по разделу составляет </w:t>
      </w:r>
      <w:r w:rsidR="00E301FB">
        <w:t>3</w:t>
      </w:r>
      <w:r w:rsidR="00CF7E92">
        <w:t>,</w:t>
      </w:r>
      <w:r w:rsidR="00935269">
        <w:t>3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1F72F5" w:rsidRPr="00464F9E" w:rsidRDefault="001F72F5" w:rsidP="00E301FB">
      <w:pPr>
        <w:pStyle w:val="a5"/>
      </w:pPr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6D04A5">
        <w:t xml:space="preserve">36,0 </w:t>
      </w:r>
      <w:r w:rsidRPr="00232ED0">
        <w:t xml:space="preserve">тыс. руб., что на </w:t>
      </w:r>
      <w:r w:rsidR="006D04A5">
        <w:t>30,2</w:t>
      </w:r>
      <w:r w:rsidR="002E7BD4">
        <w:t>,0</w:t>
      </w:r>
      <w:r w:rsidRPr="00232ED0">
        <w:t xml:space="preserve"> тыс. руб. </w:t>
      </w:r>
      <w:r w:rsidR="006D04A5">
        <w:t>больше</w:t>
      </w:r>
      <w:r w:rsidR="001065AA">
        <w:t xml:space="preserve"> бюджетных назначений 202</w:t>
      </w:r>
      <w:r w:rsidR="006D04A5">
        <w:t>2</w:t>
      </w:r>
      <w:r w:rsidRPr="00232ED0">
        <w:t xml:space="preserve"> года.  Удельный вес расходов по разделу  составил </w:t>
      </w:r>
      <w:r w:rsidR="006D04A5">
        <w:t>1,2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6D04A5">
        <w:t>3</w:t>
      </w:r>
      <w:r w:rsidRPr="00232ED0">
        <w:t xml:space="preserve"> год прогнозируются бюджетные ассигнования в размере </w:t>
      </w:r>
      <w:r w:rsidR="001065AA">
        <w:t>1</w:t>
      </w:r>
      <w:r w:rsidR="00C41465">
        <w:t>0</w:t>
      </w:r>
      <w:r w:rsidR="001065AA">
        <w:t>0,0</w:t>
      </w:r>
      <w:r w:rsidRPr="00232ED0">
        <w:t xml:space="preserve"> тыс. руб., что на </w:t>
      </w:r>
      <w:r w:rsidR="006D04A5">
        <w:t>10,6</w:t>
      </w:r>
      <w:r w:rsidRPr="00232ED0">
        <w:t xml:space="preserve"> тыс. руб. или на </w:t>
      </w:r>
      <w:r w:rsidR="006D04A5">
        <w:t>9,6</w:t>
      </w:r>
      <w:r w:rsidR="001065AA">
        <w:t>%</w:t>
      </w:r>
      <w:r w:rsidRPr="00232ED0">
        <w:t xml:space="preserve"> </w:t>
      </w:r>
      <w:r w:rsidR="00C41465">
        <w:t>меньше</w:t>
      </w:r>
      <w:r w:rsidRPr="00232ED0">
        <w:t xml:space="preserve"> бюджетных назначений 202</w:t>
      </w:r>
      <w:r w:rsidR="006D04A5">
        <w:t>2</w:t>
      </w:r>
      <w:r w:rsidRPr="00232ED0">
        <w:t xml:space="preserve"> года. Доля расходов  по указанному разделу составит </w:t>
      </w:r>
      <w:r w:rsidR="006D04A5">
        <w:t>3,4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C41465" w:rsidP="00AB71B4">
      <w:pPr>
        <w:pStyle w:val="a5"/>
      </w:pPr>
      <w:r>
        <w:t>Снижение</w:t>
      </w:r>
      <w:r w:rsidR="002E7BD4">
        <w:t xml:space="preserve"> </w:t>
      </w:r>
      <w:r w:rsidR="00352AE8" w:rsidRPr="00D75FE7">
        <w:t>расходов в 202</w:t>
      </w:r>
      <w:r w:rsidR="006D04A5">
        <w:t>3</w:t>
      </w:r>
      <w:r w:rsidR="00352AE8" w:rsidRPr="00D75FE7">
        <w:t xml:space="preserve"> году по отношению к утвержденным показателям 202</w:t>
      </w:r>
      <w:r w:rsidR="006D04A5">
        <w:t>2</w:t>
      </w:r>
      <w:r w:rsidR="00352AE8" w:rsidRPr="00D75FE7">
        <w:t xml:space="preserve"> года прогнозируются </w:t>
      </w:r>
      <w:r w:rsidR="001065AA">
        <w:t xml:space="preserve">в связи с тем, что планируется </w:t>
      </w:r>
      <w:r>
        <w:t>сокращение текущих</w:t>
      </w:r>
      <w:r w:rsidR="001065AA">
        <w:t xml:space="preserve"> расход</w:t>
      </w:r>
      <w:r>
        <w:t>ов</w:t>
      </w:r>
      <w:r w:rsidR="001065AA">
        <w:t xml:space="preserve"> по </w:t>
      </w:r>
      <w:r w:rsidR="00686DCE" w:rsidRPr="00372E0F">
        <w:t>содержанию дорог и инженерных сооружений</w:t>
      </w:r>
      <w:r w:rsidR="00D55B64">
        <w:t xml:space="preserve"> поселения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0169E0">
        <w:t>3</w:t>
      </w:r>
      <w:r w:rsidRPr="006F43F0">
        <w:t xml:space="preserve"> год прогнозируются бюджетные ассигнования в размере </w:t>
      </w:r>
      <w:r w:rsidR="00490725">
        <w:t>234,0</w:t>
      </w:r>
      <w:r w:rsidRPr="006F43F0">
        <w:t xml:space="preserve"> тыс. руб., что на </w:t>
      </w:r>
      <w:r w:rsidR="00490725">
        <w:t>170,0</w:t>
      </w:r>
      <w:r w:rsidRPr="006F43F0">
        <w:t xml:space="preserve"> тыс. руб. или на </w:t>
      </w:r>
      <w:r w:rsidR="00490725">
        <w:t>265,6</w:t>
      </w:r>
      <w:r w:rsidR="00AB71B4">
        <w:t>%</w:t>
      </w:r>
      <w:r w:rsidRPr="006F43F0">
        <w:t xml:space="preserve"> </w:t>
      </w:r>
      <w:r w:rsidR="00490725">
        <w:t>больше</w:t>
      </w:r>
      <w:r w:rsidR="00AB71B4">
        <w:t xml:space="preserve"> бюджетных назначений 202</w:t>
      </w:r>
      <w:r w:rsidR="00490725">
        <w:t>2</w:t>
      </w:r>
      <w:r w:rsidRPr="006F43F0">
        <w:t xml:space="preserve"> года. </w:t>
      </w:r>
      <w:r w:rsidR="00490725">
        <w:t xml:space="preserve"> </w:t>
      </w:r>
      <w:r w:rsidRPr="006F43F0">
        <w:t xml:space="preserve">Доля расходов  по указанному разделу составит </w:t>
      </w:r>
      <w:r w:rsidR="00490725">
        <w:t>7,9</w:t>
      </w:r>
      <w:r w:rsidR="00AB71B4">
        <w:t>%</w:t>
      </w:r>
      <w:r w:rsidRPr="006F43F0">
        <w:t xml:space="preserve"> от всех расходов  бюджета поселения.</w:t>
      </w:r>
    </w:p>
    <w:p w:rsidR="00352AE8" w:rsidRDefault="00490725" w:rsidP="007C097D">
      <w:pPr>
        <w:pStyle w:val="a5"/>
      </w:pPr>
      <w:r w:rsidRPr="00277B4E">
        <w:t>У</w:t>
      </w:r>
      <w:r>
        <w:t>величение</w:t>
      </w:r>
      <w:r w:rsidR="00352AE8" w:rsidRPr="00277B4E">
        <w:t xml:space="preserve"> расходов в 202</w:t>
      </w:r>
      <w:r>
        <w:t>3</w:t>
      </w:r>
      <w:r w:rsidR="00352AE8" w:rsidRPr="00277B4E">
        <w:t xml:space="preserve"> году по отношению к утвержденным показателям 202</w:t>
      </w:r>
      <w:r>
        <w:t>2</w:t>
      </w:r>
      <w:r w:rsidR="00352AE8" w:rsidRPr="00277B4E">
        <w:t xml:space="preserve"> год</w:t>
      </w:r>
      <w:r w:rsidR="00AB71B4">
        <w:t xml:space="preserve">а </w:t>
      </w:r>
      <w:r w:rsidR="008259BC">
        <w:t xml:space="preserve">можно объяснить тем, что </w:t>
      </w:r>
      <w:r w:rsidR="00AB71B4">
        <w:t>прогнозиру</w:t>
      </w:r>
      <w:r w:rsidR="00B8305A">
        <w:t>ю</w:t>
      </w:r>
      <w:r w:rsidR="00AB71B4">
        <w:t xml:space="preserve">тся </w:t>
      </w:r>
      <w:r w:rsidR="00B8305A">
        <w:t xml:space="preserve">поступления </w:t>
      </w:r>
      <w:r w:rsidR="00AB71B4">
        <w:t>по подразделу «</w:t>
      </w:r>
      <w:r w:rsidR="00AB71B4" w:rsidRPr="00AB71B4">
        <w:t>Реализация проектов развития (создания) общественной инфраструктуры основанных на местных инициативах</w:t>
      </w:r>
      <w:r w:rsidR="00AB71B4">
        <w:t>»</w:t>
      </w:r>
      <w:r w:rsidR="00352AE8" w:rsidRPr="00277B4E">
        <w:t xml:space="preserve"> (050</w:t>
      </w:r>
      <w:r w:rsidR="00AB71B4">
        <w:t>3</w:t>
      </w:r>
      <w:r w:rsidR="00352AE8" w:rsidRPr="00277B4E">
        <w:t xml:space="preserve">) на </w:t>
      </w:r>
      <w:r w:rsidR="00422EB6">
        <w:t>1</w:t>
      </w:r>
      <w:r>
        <w:t>70,0</w:t>
      </w:r>
      <w:r w:rsidR="00352AE8" w:rsidRPr="00277B4E">
        <w:t xml:space="preserve"> тыс. руб</w:t>
      </w:r>
      <w:r>
        <w:t>.</w:t>
      </w:r>
    </w:p>
    <w:p w:rsidR="0079538F" w:rsidRPr="00277B4E" w:rsidRDefault="0079538F" w:rsidP="007C097D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</w:t>
      </w:r>
      <w:r w:rsidR="00B26563">
        <w:t>3</w:t>
      </w:r>
      <w:r w:rsidRPr="005428D2">
        <w:t xml:space="preserve"> год прогнозируются бюджетные ассигнования в размере </w:t>
      </w:r>
      <w:r w:rsidR="00B26563">
        <w:t>280,2</w:t>
      </w:r>
      <w:r w:rsidRPr="005428D2">
        <w:t xml:space="preserve"> тыс. руб., что </w:t>
      </w:r>
      <w:r w:rsidR="00B26563">
        <w:t>значительно выше</w:t>
      </w:r>
      <w:r w:rsidR="0074662A">
        <w:t xml:space="preserve"> </w:t>
      </w:r>
      <w:r w:rsidRPr="005428D2">
        <w:t>бюджетных назначений 202</w:t>
      </w:r>
      <w:r w:rsidR="00B26563">
        <w:t>2</w:t>
      </w:r>
      <w:r w:rsidRPr="005428D2">
        <w:t xml:space="preserve"> года. Доля расходов по </w:t>
      </w:r>
      <w:r w:rsidR="00D21F27">
        <w:t xml:space="preserve">указанному разделу составит </w:t>
      </w:r>
      <w:r w:rsidR="00B26563">
        <w:t>9</w:t>
      </w:r>
      <w:r w:rsidR="0074662A">
        <w:t>,5</w:t>
      </w:r>
      <w:r w:rsidR="00D21F27">
        <w:t>%</w:t>
      </w:r>
      <w:r w:rsidRPr="005428D2">
        <w:t xml:space="preserve"> от всех расходов бюджета поселения.</w:t>
      </w:r>
    </w:p>
    <w:p w:rsidR="00B26563" w:rsidRDefault="00B26563" w:rsidP="00D21F27">
      <w:pPr>
        <w:pStyle w:val="a5"/>
      </w:pPr>
      <w:r w:rsidRPr="00277B4E">
        <w:t>У</w:t>
      </w:r>
      <w:r>
        <w:t>величение</w:t>
      </w:r>
      <w:r w:rsidRPr="00277B4E">
        <w:t xml:space="preserve"> расходов в 202</w:t>
      </w:r>
      <w:r>
        <w:t>3</w:t>
      </w:r>
      <w:r w:rsidRPr="00277B4E">
        <w:t xml:space="preserve"> году по отношению к утвержденным показателям 202</w:t>
      </w:r>
      <w:r>
        <w:t>2</w:t>
      </w:r>
      <w:r w:rsidRPr="00277B4E">
        <w:t xml:space="preserve"> год</w:t>
      </w:r>
      <w:r>
        <w:t>а можно объяснить тем, что</w:t>
      </w:r>
      <w:r w:rsidR="00FF4A6C">
        <w:t xml:space="preserve"> внесены изменения в решения районного Совета депутатов по решению вопросов местного </w:t>
      </w:r>
      <w:r w:rsidR="00FF4A6C">
        <w:lastRenderedPageBreak/>
        <w:t xml:space="preserve">значения в области культурной деятельности, то </w:t>
      </w:r>
      <w:proofErr w:type="gramStart"/>
      <w:r w:rsidR="00FF4A6C">
        <w:t>есть</w:t>
      </w:r>
      <w:proofErr w:type="gramEnd"/>
      <w:r w:rsidR="00FF4A6C">
        <w:t xml:space="preserve"> утверждены дополнительные межбюджетные т</w:t>
      </w:r>
      <w:r w:rsidR="00DA5776">
        <w:t>р</w:t>
      </w:r>
      <w:r w:rsidR="00FF4A6C">
        <w:t>ансферты.</w:t>
      </w:r>
    </w:p>
    <w:p w:rsidR="00F64950" w:rsidRDefault="00F64950" w:rsidP="00D21F27">
      <w:pPr>
        <w:pStyle w:val="a5"/>
      </w:pPr>
    </w:p>
    <w:p w:rsidR="00B42B44" w:rsidRPr="00AA1A99" w:rsidRDefault="00B42B44" w:rsidP="00B42B44">
      <w:pPr>
        <w:pStyle w:val="Default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Проекте решения 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запланированы </w:t>
      </w:r>
      <w:r>
        <w:rPr>
          <w:b/>
          <w:i/>
          <w:sz w:val="28"/>
          <w:szCs w:val="28"/>
        </w:rPr>
        <w:t xml:space="preserve">расходы </w:t>
      </w:r>
      <w:r w:rsidRPr="00AA1A99">
        <w:rPr>
          <w:b/>
          <w:i/>
          <w:sz w:val="28"/>
          <w:szCs w:val="28"/>
        </w:rPr>
        <w:t>по подразделу 140</w:t>
      </w:r>
      <w:r>
        <w:rPr>
          <w:b/>
          <w:i/>
          <w:sz w:val="28"/>
          <w:szCs w:val="28"/>
        </w:rPr>
        <w:t>0</w:t>
      </w:r>
      <w:r w:rsidRPr="00AA1A99">
        <w:rPr>
          <w:b/>
          <w:i/>
          <w:sz w:val="28"/>
          <w:szCs w:val="28"/>
        </w:rPr>
        <w:t xml:space="preserve"> «Прочие межбюджетные трансферты общего характера» в сумме</w:t>
      </w:r>
      <w:r>
        <w:rPr>
          <w:b/>
          <w:i/>
          <w:sz w:val="28"/>
          <w:szCs w:val="28"/>
        </w:rPr>
        <w:t xml:space="preserve"> 2,0 </w:t>
      </w:r>
      <w:r w:rsidRPr="00AA1A99">
        <w:rPr>
          <w:b/>
          <w:i/>
          <w:sz w:val="28"/>
          <w:szCs w:val="28"/>
        </w:rPr>
        <w:t xml:space="preserve"> тыс. рублей </w:t>
      </w:r>
    </w:p>
    <w:p w:rsidR="00B42B44" w:rsidRDefault="00B42B44" w:rsidP="00B42B44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Pr="00AA1A99">
        <w:rPr>
          <w:b/>
          <w:i/>
          <w:sz w:val="28"/>
          <w:szCs w:val="28"/>
        </w:rPr>
        <w:t>объемы межбюджетных трансфертов, передаваемых в бюджет муниципального района, на реализацию полномочий по осуществлению внешнего муниципального финансового контроля в 202</w:t>
      </w:r>
      <w:r>
        <w:rPr>
          <w:b/>
          <w:i/>
          <w:sz w:val="28"/>
          <w:szCs w:val="28"/>
        </w:rPr>
        <w:t>3</w:t>
      </w:r>
      <w:r w:rsidRPr="00AA1A99">
        <w:rPr>
          <w:b/>
          <w:i/>
          <w:sz w:val="28"/>
          <w:szCs w:val="28"/>
        </w:rPr>
        <w:t xml:space="preserve"> году</w:t>
      </w:r>
      <w:r>
        <w:rPr>
          <w:b/>
          <w:i/>
          <w:sz w:val="28"/>
          <w:szCs w:val="28"/>
        </w:rPr>
        <w:t xml:space="preserve"> (Решение от 19.03.2021 года № 10);</w:t>
      </w:r>
    </w:p>
    <w:p w:rsidR="00B42B44" w:rsidRDefault="00B42B44" w:rsidP="00B42B44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отражены объемы межбюджетных трансфертов, передаваемых в бюджет муниципального района, для осуществления полномочий в </w:t>
      </w:r>
      <w:r>
        <w:rPr>
          <w:b/>
          <w:i/>
          <w:sz w:val="28"/>
          <w:szCs w:val="28"/>
        </w:rPr>
        <w:t>области бюджетных отношений (Решение от 18.12.2020 года № 61)</w:t>
      </w:r>
      <w:r w:rsidRPr="00AA1A99">
        <w:rPr>
          <w:b/>
          <w:i/>
          <w:sz w:val="28"/>
          <w:szCs w:val="28"/>
        </w:rPr>
        <w:t>.</w:t>
      </w:r>
    </w:p>
    <w:p w:rsidR="00B42B44" w:rsidRDefault="00B42B44" w:rsidP="00B42B44">
      <w:pPr>
        <w:pStyle w:val="a5"/>
        <w:rPr>
          <w:b/>
          <w:i/>
          <w:szCs w:val="28"/>
        </w:rPr>
      </w:pPr>
      <w:r w:rsidRPr="00AA1A99">
        <w:rPr>
          <w:b/>
          <w:i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Cs w:val="28"/>
        </w:rPr>
        <w:t xml:space="preserve"> заключены, таким образом </w:t>
      </w:r>
      <w:r>
        <w:rPr>
          <w:b/>
          <w:i/>
          <w:szCs w:val="28"/>
        </w:rPr>
        <w:t xml:space="preserve">выше </w:t>
      </w:r>
      <w:r w:rsidRPr="00AA1A99">
        <w:rPr>
          <w:b/>
          <w:i/>
          <w:szCs w:val="28"/>
        </w:rPr>
        <w:t xml:space="preserve">указанные суммы не </w:t>
      </w:r>
      <w:r>
        <w:rPr>
          <w:b/>
          <w:i/>
          <w:szCs w:val="28"/>
        </w:rPr>
        <w:t>учтены при формировании проекта решения о бюджете сельсовета</w:t>
      </w:r>
      <w:r w:rsidRPr="00AA1A99">
        <w:rPr>
          <w:b/>
          <w:i/>
          <w:szCs w:val="28"/>
        </w:rPr>
        <w:t>.</w:t>
      </w:r>
    </w:p>
    <w:p w:rsidR="00B42B44" w:rsidRDefault="00B42B44" w:rsidP="00B42B44">
      <w:pPr>
        <w:pStyle w:val="a5"/>
      </w:pPr>
      <w:proofErr w:type="gramStart"/>
      <w:r w:rsidRPr="00AA1A99">
        <w:rPr>
          <w:b/>
          <w:i/>
          <w:szCs w:val="28"/>
        </w:rPr>
        <w:t>На основании п. 3.1. статьи 86 Б</w:t>
      </w:r>
      <w:r>
        <w:rPr>
          <w:b/>
          <w:i/>
          <w:szCs w:val="28"/>
        </w:rPr>
        <w:t>юджетного кодекса</w:t>
      </w:r>
      <w:r w:rsidRPr="00AA1A99">
        <w:rPr>
          <w:b/>
          <w:i/>
          <w:szCs w:val="28"/>
        </w:rPr>
        <w:t xml:space="preserve"> РФ расходные обязательства муниципального 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Cs w:val="28"/>
        </w:rPr>
        <w:t xml:space="preserve"> </w:t>
      </w:r>
      <w:proofErr w:type="gramStart"/>
      <w:r w:rsidRPr="00AA1A99">
        <w:rPr>
          <w:b/>
          <w:i/>
          <w:szCs w:val="28"/>
        </w:rPr>
        <w:t>пределах</w:t>
      </w:r>
      <w:proofErr w:type="gramEnd"/>
      <w:r w:rsidRPr="00AA1A99">
        <w:rPr>
          <w:b/>
          <w:i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Cs w:val="28"/>
        </w:rPr>
        <w:t>юджетного кодекса</w:t>
      </w:r>
      <w:r w:rsidRPr="00AA1A99">
        <w:rPr>
          <w:b/>
          <w:i/>
          <w:szCs w:val="28"/>
        </w:rPr>
        <w:t xml:space="preserve"> РФ.</w:t>
      </w:r>
    </w:p>
    <w:p w:rsidR="00B42B44" w:rsidRDefault="00B42B44" w:rsidP="00F865BD">
      <w:pPr>
        <w:pStyle w:val="a5"/>
        <w:jc w:val="center"/>
        <w:rPr>
          <w:b/>
        </w:rPr>
      </w:pPr>
    </w:p>
    <w:p w:rsidR="00F64950" w:rsidRPr="00F64950" w:rsidRDefault="00F865BD" w:rsidP="00F865BD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="00F64950" w:rsidRPr="00F64950">
        <w:rPr>
          <w:b/>
        </w:rPr>
        <w:t>Резервный фонд</w:t>
      </w:r>
    </w:p>
    <w:p w:rsidR="00F76228" w:rsidRDefault="00F76228" w:rsidP="00F76228">
      <w:pPr>
        <w:pStyle w:val="a5"/>
      </w:pPr>
      <w:r>
        <w:t xml:space="preserve">При формировании бюджета поселения, а именно при планировании отдельных показателей, таких как резервный </w:t>
      </w:r>
      <w:proofErr w:type="gramStart"/>
      <w:r>
        <w:t>фонд</w:t>
      </w:r>
      <w:proofErr w:type="gramEnd"/>
      <w:r>
        <w:t xml:space="preserve"> статьями бюджетного кодекса РФ устанавливаются отдельные нормативы, которые не должны быть превышены. </w:t>
      </w:r>
    </w:p>
    <w:p w:rsidR="00F76228" w:rsidRDefault="00F76228" w:rsidP="00F76228">
      <w:pPr>
        <w:pStyle w:val="a5"/>
      </w:pPr>
      <w:r w:rsidRPr="00462611">
        <w:rPr>
          <w:b/>
          <w:i/>
        </w:rPr>
        <w:t>В расходной части проекта бюджета на 2023 год не предусматривается резервный фонд,</w:t>
      </w:r>
      <w:r>
        <w:t xml:space="preserve"> </w:t>
      </w:r>
      <w:r w:rsidRPr="004E5F44">
        <w:rPr>
          <w:b/>
          <w:i/>
          <w:szCs w:val="28"/>
        </w:rPr>
        <w:t>что является нарушением  ст. 81 Бюджетного кодекса РФ.</w:t>
      </w:r>
    </w:p>
    <w:p w:rsidR="00F64950" w:rsidRDefault="00F64950" w:rsidP="00F64950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F76228" w:rsidRDefault="00F76228" w:rsidP="00F64950">
      <w:pPr>
        <w:pStyle w:val="a5"/>
      </w:pPr>
    </w:p>
    <w:p w:rsidR="00F76228" w:rsidRPr="00AB47A0" w:rsidRDefault="00F76228" w:rsidP="00F64950">
      <w:pPr>
        <w:pStyle w:val="a5"/>
      </w:pPr>
    </w:p>
    <w:p w:rsidR="00D21F27" w:rsidRPr="005428D2" w:rsidRDefault="00D21F27" w:rsidP="00D21F27">
      <w:pPr>
        <w:pStyle w:val="a5"/>
      </w:pPr>
    </w:p>
    <w:p w:rsidR="00B02381" w:rsidRPr="000C3FA9" w:rsidRDefault="00F865BD" w:rsidP="000C3FA9">
      <w:pPr>
        <w:pStyle w:val="a5"/>
        <w:rPr>
          <w:b/>
        </w:rPr>
      </w:pPr>
      <w:r>
        <w:rPr>
          <w:b/>
        </w:rPr>
        <w:lastRenderedPageBreak/>
        <w:t>6</w:t>
      </w:r>
      <w:r w:rsidR="00D21F27" w:rsidRPr="000C3FA9">
        <w:rPr>
          <w:b/>
        </w:rPr>
        <w:t>.</w:t>
      </w:r>
      <w:r w:rsidR="00B02381" w:rsidRPr="000C3FA9">
        <w:rPr>
          <w:b/>
        </w:rPr>
        <w:t xml:space="preserve"> Расходы проекта бюджета на муниципальные программы </w:t>
      </w:r>
    </w:p>
    <w:p w:rsidR="00B02381" w:rsidRDefault="00B02381" w:rsidP="000C3FA9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74662A">
        <w:t>Прыганского</w:t>
      </w:r>
      <w:proofErr w:type="spellEnd"/>
      <w:r w:rsidR="0074662A">
        <w:t xml:space="preserve"> </w:t>
      </w:r>
      <w:r>
        <w:t xml:space="preserve">сельсовета </w:t>
      </w:r>
      <w:proofErr w:type="spellStart"/>
      <w:r w:rsidR="00AD12D6"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0C3FA9" w:rsidRDefault="000C3FA9" w:rsidP="000C3FA9">
      <w:pPr>
        <w:pStyle w:val="a5"/>
      </w:pPr>
    </w:p>
    <w:p w:rsidR="00537B3D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7</w:t>
      </w:r>
      <w:r w:rsidR="00537B3D" w:rsidRPr="000C3FA9">
        <w:rPr>
          <w:b/>
        </w:rPr>
        <w:t xml:space="preserve">. </w:t>
      </w:r>
      <w:r w:rsidR="00FB5559" w:rsidRPr="000C3FA9">
        <w:rPr>
          <w:b/>
        </w:rPr>
        <w:t>Муниципальный внутренний долг</w:t>
      </w:r>
    </w:p>
    <w:p w:rsidR="00FB5559" w:rsidRPr="00537B3D" w:rsidRDefault="00FB5559" w:rsidP="00537B3D">
      <w:pPr>
        <w:pStyle w:val="a5"/>
      </w:pPr>
      <w:r w:rsidRPr="00537B3D">
        <w:t>Согласно проекту о бюджете на 202</w:t>
      </w:r>
      <w:r w:rsidR="00BB003E">
        <w:t>3</w:t>
      </w:r>
      <w:r w:rsidRPr="00537B3D">
        <w:t xml:space="preserve"> год верхний предел муниципального внутреннего долга </w:t>
      </w:r>
      <w:proofErr w:type="spellStart"/>
      <w:r w:rsidR="00B8305A">
        <w:t>Прыганского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ED4FB5">
        <w:t>4</w:t>
      </w:r>
      <w:r w:rsidRPr="00537B3D">
        <w:t xml:space="preserve"> года установлен в сумме 0,00 рублей.</w:t>
      </w:r>
    </w:p>
    <w:p w:rsidR="00537B3D" w:rsidRDefault="00537B3D" w:rsidP="00537B3D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B02381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8</w:t>
      </w:r>
      <w:r w:rsidR="00B02381" w:rsidRPr="000C3FA9">
        <w:rPr>
          <w:b/>
        </w:rPr>
        <w:t>. Источники финансирования дефицита бюджета</w:t>
      </w:r>
    </w:p>
    <w:p w:rsidR="00356F3A" w:rsidRDefault="00B02381" w:rsidP="00356F3A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bookmarkEnd w:id="2"/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 w:rsidR="00F43D77">
        <w:rPr>
          <w:rFonts w:ascii="Times New Roman" w:hAnsi="Times New Roman"/>
          <w:color w:val="000000" w:themeColor="text1"/>
          <w:sz w:val="28"/>
          <w:szCs w:val="28"/>
        </w:rPr>
        <w:t>Прыганского</w:t>
      </w:r>
      <w:proofErr w:type="spellEnd"/>
      <w:r w:rsidR="00F43D7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</w:t>
      </w:r>
      <w:r w:rsidR="00F802A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 сформирован с дефиц</w:t>
      </w:r>
      <w:r w:rsidR="00F802A5">
        <w:rPr>
          <w:rFonts w:ascii="Times New Roman" w:hAnsi="Times New Roman"/>
          <w:color w:val="000000" w:themeColor="text1"/>
          <w:sz w:val="28"/>
          <w:szCs w:val="28"/>
        </w:rPr>
        <w:t>итом в размере  0,0 тыс. рублей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. К рассмотрению предлага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Прыганского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C3FA9" w:rsidRDefault="000C3FA9" w:rsidP="000C3FA9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AC11AF" w:rsidRP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712BF">
        <w:rPr>
          <w:rFonts w:ascii="Times New Roman" w:hAnsi="Times New Roman"/>
          <w:b/>
          <w:color w:val="000000" w:themeColor="text1"/>
          <w:sz w:val="28"/>
          <w:szCs w:val="28"/>
        </w:rPr>
        <w:t>ВЫВОДЫ: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="0074662A">
        <w:rPr>
          <w:color w:val="000000"/>
          <w:lang w:bidi="ru-RU"/>
        </w:rPr>
        <w:t>Прыганского</w:t>
      </w:r>
      <w:proofErr w:type="spellEnd"/>
      <w:r w:rsidR="0074662A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proofErr w:type="spellStart"/>
      <w:r w:rsidR="0074662A">
        <w:rPr>
          <w:color w:val="000000"/>
          <w:lang w:bidi="ru-RU"/>
        </w:rPr>
        <w:t>Прыганского</w:t>
      </w:r>
      <w:proofErr w:type="spellEnd"/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</w:p>
    <w:p w:rsidR="00EF1F5A" w:rsidRDefault="00EF1F5A" w:rsidP="00883196">
      <w:pPr>
        <w:pStyle w:val="a5"/>
        <w:numPr>
          <w:ilvl w:val="0"/>
          <w:numId w:val="13"/>
        </w:numPr>
        <w:ind w:left="0" w:firstLine="851"/>
        <w:rPr>
          <w:b/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</w:t>
      </w:r>
      <w:r w:rsidR="00863E9F" w:rsidRPr="00863E9F">
        <w:rPr>
          <w:color w:val="000000"/>
          <w:lang w:bidi="ru-RU"/>
        </w:rPr>
        <w:t>2</w:t>
      </w:r>
      <w:r w:rsidRPr="00863E9F">
        <w:rPr>
          <w:color w:val="000000"/>
          <w:lang w:bidi="ru-RU"/>
        </w:rPr>
        <w:t xml:space="preserve"> Положения о бюджетном процессе одновременно с проектом решения о бюджете в представительный орган сельсовета представлены документы и материалы в </w:t>
      </w:r>
      <w:r w:rsidR="0039040C" w:rsidRPr="0039040C">
        <w:rPr>
          <w:b/>
          <w:color w:val="000000"/>
          <w:lang w:bidi="ru-RU"/>
        </w:rPr>
        <w:t xml:space="preserve">не </w:t>
      </w:r>
      <w:r w:rsidRPr="0039040C">
        <w:rPr>
          <w:b/>
          <w:color w:val="000000"/>
          <w:lang w:bidi="ru-RU"/>
        </w:rPr>
        <w:t>полном объеме.</w:t>
      </w:r>
    </w:p>
    <w:p w:rsidR="0039040C" w:rsidRPr="00AE74EE" w:rsidRDefault="0039040C" w:rsidP="00482A71">
      <w:pPr>
        <w:pStyle w:val="4"/>
        <w:shd w:val="clear" w:color="auto" w:fill="auto"/>
        <w:spacing w:before="0"/>
        <w:ind w:right="20" w:firstLine="709"/>
        <w:rPr>
          <w:b/>
          <w:sz w:val="28"/>
          <w:szCs w:val="28"/>
        </w:rPr>
      </w:pP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39040C" w:rsidRPr="00863E9F" w:rsidRDefault="0039040C" w:rsidP="0039040C">
      <w:pPr>
        <w:pStyle w:val="a5"/>
        <w:rPr>
          <w:color w:val="000000"/>
          <w:lang w:bidi="ru-RU"/>
        </w:rPr>
      </w:pPr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Cs w:val="28"/>
        </w:rPr>
        <w:t>О</w:t>
      </w:r>
      <w:r w:rsidRPr="000347AD">
        <w:rPr>
          <w:b/>
          <w:i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b/>
          <w:i/>
          <w:szCs w:val="28"/>
        </w:rPr>
        <w:t>Прыганский</w:t>
      </w:r>
      <w:proofErr w:type="spellEnd"/>
      <w:r w:rsidRPr="000347AD">
        <w:rPr>
          <w:b/>
          <w:i/>
          <w:szCs w:val="28"/>
        </w:rPr>
        <w:t xml:space="preserve"> сельсовет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</w:t>
      </w:r>
      <w:r>
        <w:rPr>
          <w:b/>
          <w:i/>
          <w:szCs w:val="28"/>
        </w:rPr>
        <w:t xml:space="preserve">не </w:t>
      </w:r>
      <w:r w:rsidRPr="000347AD">
        <w:rPr>
          <w:b/>
          <w:i/>
          <w:szCs w:val="28"/>
        </w:rPr>
        <w:t>представлен</w:t>
      </w:r>
      <w:r>
        <w:rPr>
          <w:b/>
          <w:i/>
          <w:szCs w:val="28"/>
        </w:rPr>
        <w:t xml:space="preserve"> </w:t>
      </w:r>
      <w:r w:rsidRPr="00AE74EE">
        <w:rPr>
          <w:b/>
          <w:i/>
          <w:szCs w:val="28"/>
        </w:rPr>
        <w:t>среднесрочный финансовый план</w:t>
      </w:r>
      <w:r>
        <w:rPr>
          <w:b/>
          <w:i/>
          <w:szCs w:val="28"/>
        </w:rPr>
        <w:t xml:space="preserve"> и пояснительная записка к нему</w:t>
      </w:r>
      <w:r w:rsidRPr="00225965">
        <w:rPr>
          <w:szCs w:val="28"/>
        </w:rPr>
        <w:t>.</w:t>
      </w:r>
    </w:p>
    <w:p w:rsidR="0039040C" w:rsidRPr="0039040C" w:rsidRDefault="0039040C" w:rsidP="0039040C">
      <w:pPr>
        <w:pStyle w:val="a5"/>
        <w:ind w:left="851" w:firstLine="0"/>
        <w:rPr>
          <w:b/>
          <w:color w:val="000000"/>
          <w:lang w:bidi="ru-RU"/>
        </w:rPr>
      </w:pPr>
    </w:p>
    <w:p w:rsidR="00EF1F5A" w:rsidRDefault="00EF1F5A" w:rsidP="0074662A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74662A">
        <w:rPr>
          <w:color w:val="000000"/>
          <w:lang w:bidi="ru-RU"/>
        </w:rPr>
        <w:t>Прыганского</w:t>
      </w:r>
      <w:proofErr w:type="spellEnd"/>
      <w:r w:rsidRPr="00863E9F">
        <w:rPr>
          <w:color w:val="000000"/>
          <w:lang w:bidi="ru-RU"/>
        </w:rPr>
        <w:t xml:space="preserve"> сельсовета, устанавливаемый проектом решения, соответствует требованиям статьи 184.1 Бюджетного кодекса </w:t>
      </w:r>
      <w:r w:rsidR="00863E9F" w:rsidRPr="00863E9F">
        <w:rPr>
          <w:color w:val="000000"/>
          <w:lang w:bidi="ru-RU"/>
        </w:rPr>
        <w:t>РФ</w:t>
      </w:r>
      <w:r w:rsidRPr="00863E9F">
        <w:rPr>
          <w:color w:val="000000"/>
          <w:lang w:bidi="ru-RU"/>
        </w:rPr>
        <w:t>.</w:t>
      </w:r>
    </w:p>
    <w:p w:rsidR="00F3672A" w:rsidRDefault="00F3672A" w:rsidP="00F3672A">
      <w:pPr>
        <w:pStyle w:val="a5"/>
        <w:rPr>
          <w:b/>
          <w:i/>
        </w:rPr>
      </w:pPr>
      <w:r>
        <w:lastRenderedPageBreak/>
        <w:t xml:space="preserve">4. </w:t>
      </w: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845374">
        <w:rPr>
          <w:b/>
          <w:i/>
        </w:rPr>
        <w:t>В рассматриваемом проекте бюджета поселения на 2022 год  в нарушение ст.</w:t>
      </w:r>
      <w:r w:rsidR="0073606C" w:rsidRPr="00845374">
        <w:rPr>
          <w:b/>
          <w:i/>
        </w:rPr>
        <w:t xml:space="preserve"> 81 Бюджетного кодекса РФ</w:t>
      </w:r>
      <w:r w:rsidRPr="00845374">
        <w:rPr>
          <w:b/>
          <w:i/>
        </w:rPr>
        <w:t xml:space="preserve"> не запланирован резервный фонд.</w:t>
      </w:r>
    </w:p>
    <w:p w:rsidR="0036039D" w:rsidRPr="002C600D" w:rsidRDefault="0036039D" w:rsidP="0036039D">
      <w:pPr>
        <w:pStyle w:val="Default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 </w:t>
      </w:r>
      <w:r w:rsidRPr="00AA1A99">
        <w:rPr>
          <w:b/>
          <w:i/>
          <w:sz w:val="28"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 w:val="28"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 w:val="28"/>
          <w:szCs w:val="28"/>
        </w:rPr>
        <w:t xml:space="preserve"> заключены, суммы </w:t>
      </w:r>
      <w:r>
        <w:rPr>
          <w:b/>
          <w:i/>
          <w:sz w:val="28"/>
          <w:szCs w:val="28"/>
        </w:rPr>
        <w:t xml:space="preserve">межбюджетных трансфертов </w:t>
      </w:r>
      <w:r w:rsidRPr="00AA1A99">
        <w:rPr>
          <w:b/>
          <w:i/>
          <w:sz w:val="28"/>
          <w:szCs w:val="28"/>
        </w:rPr>
        <w:t xml:space="preserve">не </w:t>
      </w:r>
      <w:r w:rsidRPr="002C600D">
        <w:rPr>
          <w:b/>
          <w:i/>
          <w:sz w:val="28"/>
          <w:szCs w:val="28"/>
        </w:rPr>
        <w:t>учтены при формировании проекта решения о бюджете сельсовета.</w:t>
      </w:r>
    </w:p>
    <w:p w:rsidR="0036039D" w:rsidRPr="00AA1A99" w:rsidRDefault="0036039D" w:rsidP="0036039D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В нарушение</w:t>
      </w:r>
      <w:r w:rsidRPr="00AA1A99">
        <w:rPr>
          <w:b/>
          <w:i/>
          <w:sz w:val="28"/>
          <w:szCs w:val="28"/>
        </w:rPr>
        <w:t xml:space="preserve">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EF1F5A" w:rsidRPr="00863E9F" w:rsidRDefault="009B31E4" w:rsidP="00F3672A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6</w:t>
      </w:r>
      <w:r w:rsidR="00EF1F5A" w:rsidRPr="00863E9F">
        <w:rPr>
          <w:color w:val="000000"/>
          <w:lang w:bidi="ru-RU"/>
        </w:rPr>
        <w:t xml:space="preserve"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</w:t>
      </w:r>
      <w:r w:rsidR="00863E9F" w:rsidRPr="00863E9F">
        <w:rPr>
          <w:color w:val="000000"/>
          <w:lang w:bidi="ru-RU"/>
        </w:rPr>
        <w:t xml:space="preserve">Алтайского </w:t>
      </w:r>
      <w:r w:rsidR="00EF1F5A" w:rsidRPr="00863E9F">
        <w:rPr>
          <w:color w:val="000000"/>
          <w:lang w:bidi="ru-RU"/>
        </w:rPr>
        <w:t>края на 202</w:t>
      </w:r>
      <w:r>
        <w:rPr>
          <w:color w:val="000000"/>
          <w:lang w:bidi="ru-RU"/>
        </w:rPr>
        <w:t>3</w:t>
      </w:r>
      <w:r w:rsidR="00EF1F5A" w:rsidRPr="00863E9F">
        <w:rPr>
          <w:color w:val="000000"/>
          <w:lang w:bidi="ru-RU"/>
        </w:rPr>
        <w:t xml:space="preserve"> год.</w:t>
      </w:r>
    </w:p>
    <w:p w:rsidR="00883196" w:rsidRDefault="009B31E4" w:rsidP="0088319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>7</w:t>
      </w:r>
      <w:r w:rsidR="00883196">
        <w:rPr>
          <w:color w:val="000000"/>
          <w:lang w:bidi="ru-RU"/>
        </w:rPr>
        <w:t xml:space="preserve">. </w:t>
      </w:r>
      <w:r w:rsidR="00EF1F5A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606888" w:rsidRDefault="00606888" w:rsidP="00883196">
      <w:pPr>
        <w:pStyle w:val="a5"/>
        <w:rPr>
          <w:color w:val="000000" w:themeColor="text1"/>
        </w:rPr>
      </w:pPr>
      <w:r>
        <w:rPr>
          <w:szCs w:val="28"/>
        </w:rPr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szCs w:val="28"/>
        </w:rPr>
        <w:t>Прыганнский</w:t>
      </w:r>
      <w:proofErr w:type="spellEnd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>
        <w:rPr>
          <w:szCs w:val="28"/>
        </w:rPr>
        <w:t>Прыганского</w:t>
      </w:r>
      <w:proofErr w:type="spellEnd"/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>
        <w:rPr>
          <w:szCs w:val="28"/>
        </w:rPr>
        <w:t>0</w:t>
      </w:r>
      <w:r w:rsidRPr="00026E0A">
        <w:rPr>
          <w:szCs w:val="28"/>
        </w:rPr>
        <w:t>.12.201</w:t>
      </w:r>
      <w:r>
        <w:rPr>
          <w:szCs w:val="28"/>
        </w:rPr>
        <w:t>8 № 49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A712BF" w:rsidRDefault="00A712BF" w:rsidP="00883196">
      <w:pPr>
        <w:pStyle w:val="a5"/>
        <w:rPr>
          <w:b/>
          <w:i/>
          <w:color w:val="000000" w:themeColor="text1"/>
        </w:rPr>
      </w:pPr>
    </w:p>
    <w:p w:rsidR="00863E9F" w:rsidRDefault="00EF1F5A" w:rsidP="00A712BF">
      <w:pPr>
        <w:pStyle w:val="a5"/>
        <w:jc w:val="center"/>
        <w:rPr>
          <w:b/>
        </w:rPr>
      </w:pPr>
      <w:r w:rsidRPr="00A712BF">
        <w:rPr>
          <w:b/>
        </w:rPr>
        <w:t>ПРЕДЛОЖЕНИЯ:</w:t>
      </w:r>
    </w:p>
    <w:p w:rsidR="00EF1F5A" w:rsidRDefault="00863E9F" w:rsidP="00413389">
      <w:pPr>
        <w:pStyle w:val="a5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 w:rsidR="00883196">
        <w:rPr>
          <w:szCs w:val="28"/>
        </w:rPr>
        <w:t>ая</w:t>
      </w:r>
      <w:r w:rsidRPr="00A65988">
        <w:rPr>
          <w:szCs w:val="28"/>
        </w:rPr>
        <w:t xml:space="preserve"> </w:t>
      </w:r>
      <w:r w:rsidR="00883196"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5F6E67">
        <w:rPr>
          <w:szCs w:val="28"/>
        </w:rPr>
        <w:t>Прыганского</w:t>
      </w:r>
      <w:proofErr w:type="spellEnd"/>
      <w:r w:rsidR="00883196">
        <w:rPr>
          <w:szCs w:val="28"/>
        </w:rPr>
        <w:t xml:space="preserve"> сельсовета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 w:rsidR="00883196"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F10F83">
        <w:rPr>
          <w:szCs w:val="28"/>
        </w:rPr>
        <w:t>3</w:t>
      </w:r>
      <w:r w:rsidR="00883196">
        <w:rPr>
          <w:szCs w:val="28"/>
        </w:rPr>
        <w:t xml:space="preserve"> год</w:t>
      </w:r>
      <w:r w:rsidRPr="00A65988">
        <w:rPr>
          <w:szCs w:val="28"/>
        </w:rPr>
        <w:t xml:space="preserve">" может быть рекомендован к рассмотрению </w:t>
      </w:r>
      <w:proofErr w:type="spellStart"/>
      <w:r w:rsidR="005F6E67">
        <w:rPr>
          <w:szCs w:val="28"/>
        </w:rPr>
        <w:t>Прыганского</w:t>
      </w:r>
      <w:proofErr w:type="spellEnd"/>
      <w:r w:rsidR="00883196">
        <w:rPr>
          <w:szCs w:val="28"/>
        </w:rPr>
        <w:t xml:space="preserve"> сельским Советом депутатов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 Алтайского края</w:t>
      </w:r>
      <w:r w:rsidR="00596AA3">
        <w:rPr>
          <w:szCs w:val="28"/>
        </w:rPr>
        <w:t xml:space="preserve"> </w:t>
      </w:r>
      <w:r w:rsidR="00F10F83">
        <w:rPr>
          <w:b/>
          <w:i/>
          <w:szCs w:val="28"/>
        </w:rPr>
        <w:t>после устранения</w:t>
      </w:r>
      <w:r w:rsidR="00596AA3">
        <w:rPr>
          <w:szCs w:val="28"/>
        </w:rPr>
        <w:t xml:space="preserve"> изложенных замечаний, </w:t>
      </w:r>
      <w:r w:rsidR="00596AA3" w:rsidRPr="00596AA3">
        <w:rPr>
          <w:szCs w:val="28"/>
        </w:rPr>
        <w:t>указанных в настоящем заключении</w:t>
      </w:r>
      <w:r w:rsidR="00883196" w:rsidRPr="00596AA3">
        <w:rPr>
          <w:szCs w:val="28"/>
        </w:rPr>
        <w:t>.</w:t>
      </w:r>
    </w:p>
    <w:p w:rsidR="00F10F83" w:rsidRPr="00596AA3" w:rsidRDefault="00F10F83" w:rsidP="00413389">
      <w:pPr>
        <w:pStyle w:val="a5"/>
        <w:rPr>
          <w:szCs w:val="28"/>
        </w:rPr>
      </w:pPr>
      <w:bookmarkStart w:id="4" w:name="_GoBack"/>
      <w:bookmarkEnd w:id="4"/>
    </w:p>
    <w:p w:rsidR="00466A7D" w:rsidRPr="00B23717" w:rsidRDefault="00466A7D" w:rsidP="00A712BF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A712BF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</w:t>
      </w:r>
      <w:r w:rsidR="00BC549D">
        <w:rPr>
          <w:szCs w:val="28"/>
        </w:rPr>
        <w:t xml:space="preserve"> </w:t>
      </w:r>
      <w:r w:rsidRPr="00B23717">
        <w:rPr>
          <w:szCs w:val="28"/>
        </w:rPr>
        <w:t xml:space="preserve">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sectPr w:rsidR="00466A7D" w:rsidRPr="00B23717" w:rsidSect="004133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022" w:rsidRDefault="00312022" w:rsidP="00AF2863">
      <w:pPr>
        <w:spacing w:line="240" w:lineRule="auto"/>
      </w:pPr>
      <w:r>
        <w:separator/>
      </w:r>
    </w:p>
  </w:endnote>
  <w:endnote w:type="continuationSeparator" w:id="0">
    <w:p w:rsidR="00312022" w:rsidRDefault="00312022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87" w:rsidRDefault="00911287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87" w:rsidRDefault="00911287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87" w:rsidRDefault="0091128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022" w:rsidRDefault="00312022" w:rsidP="00AF2863">
      <w:pPr>
        <w:spacing w:line="240" w:lineRule="auto"/>
      </w:pPr>
      <w:r>
        <w:separator/>
      </w:r>
    </w:p>
  </w:footnote>
  <w:footnote w:type="continuationSeparator" w:id="0">
    <w:p w:rsidR="00312022" w:rsidRDefault="00312022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87" w:rsidRDefault="00911287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87" w:rsidRDefault="00911287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87" w:rsidRDefault="00911287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06AF8"/>
    <w:rsid w:val="000169E0"/>
    <w:rsid w:val="00026E0A"/>
    <w:rsid w:val="00030B2E"/>
    <w:rsid w:val="0005520E"/>
    <w:rsid w:val="00057A2F"/>
    <w:rsid w:val="000A0416"/>
    <w:rsid w:val="000A42A6"/>
    <w:rsid w:val="000C0B71"/>
    <w:rsid w:val="000C3FA9"/>
    <w:rsid w:val="000C637D"/>
    <w:rsid w:val="000D1C2A"/>
    <w:rsid w:val="00103169"/>
    <w:rsid w:val="001065AA"/>
    <w:rsid w:val="00130D64"/>
    <w:rsid w:val="00147260"/>
    <w:rsid w:val="00147E25"/>
    <w:rsid w:val="001540BA"/>
    <w:rsid w:val="00175B2B"/>
    <w:rsid w:val="001814A5"/>
    <w:rsid w:val="001A5AAA"/>
    <w:rsid w:val="001B1B8A"/>
    <w:rsid w:val="001D5A7B"/>
    <w:rsid w:val="001E371E"/>
    <w:rsid w:val="001E680C"/>
    <w:rsid w:val="001F72F5"/>
    <w:rsid w:val="0020243F"/>
    <w:rsid w:val="00205F60"/>
    <w:rsid w:val="00214342"/>
    <w:rsid w:val="0024693E"/>
    <w:rsid w:val="00253B18"/>
    <w:rsid w:val="00254212"/>
    <w:rsid w:val="002818A5"/>
    <w:rsid w:val="00291304"/>
    <w:rsid w:val="002A0AF0"/>
    <w:rsid w:val="002A3587"/>
    <w:rsid w:val="002B128F"/>
    <w:rsid w:val="002C2497"/>
    <w:rsid w:val="002C55AE"/>
    <w:rsid w:val="002E7BD4"/>
    <w:rsid w:val="00312022"/>
    <w:rsid w:val="003144A7"/>
    <w:rsid w:val="0032509C"/>
    <w:rsid w:val="00331008"/>
    <w:rsid w:val="0033268D"/>
    <w:rsid w:val="00340729"/>
    <w:rsid w:val="00352AE8"/>
    <w:rsid w:val="00356F3A"/>
    <w:rsid w:val="0036039D"/>
    <w:rsid w:val="00361FAA"/>
    <w:rsid w:val="00383C28"/>
    <w:rsid w:val="0038624E"/>
    <w:rsid w:val="00386C5C"/>
    <w:rsid w:val="0039040C"/>
    <w:rsid w:val="003A21F7"/>
    <w:rsid w:val="003B6DC0"/>
    <w:rsid w:val="003C2C01"/>
    <w:rsid w:val="003C354D"/>
    <w:rsid w:val="003D42C7"/>
    <w:rsid w:val="003E3C44"/>
    <w:rsid w:val="003E4878"/>
    <w:rsid w:val="004049F8"/>
    <w:rsid w:val="00413389"/>
    <w:rsid w:val="00422EB6"/>
    <w:rsid w:val="00427E55"/>
    <w:rsid w:val="004355BD"/>
    <w:rsid w:val="00441DDF"/>
    <w:rsid w:val="00441F19"/>
    <w:rsid w:val="00454189"/>
    <w:rsid w:val="00466A7D"/>
    <w:rsid w:val="00482A71"/>
    <w:rsid w:val="00483426"/>
    <w:rsid w:val="00490725"/>
    <w:rsid w:val="004970F9"/>
    <w:rsid w:val="004B4659"/>
    <w:rsid w:val="004D5B4D"/>
    <w:rsid w:val="004E641F"/>
    <w:rsid w:val="004E7CE2"/>
    <w:rsid w:val="005102C7"/>
    <w:rsid w:val="00537B3D"/>
    <w:rsid w:val="00542420"/>
    <w:rsid w:val="005435B0"/>
    <w:rsid w:val="00551862"/>
    <w:rsid w:val="00552BEB"/>
    <w:rsid w:val="00587E8D"/>
    <w:rsid w:val="00596AA3"/>
    <w:rsid w:val="005A6A6A"/>
    <w:rsid w:val="005B6AEF"/>
    <w:rsid w:val="005C5F29"/>
    <w:rsid w:val="005C73EF"/>
    <w:rsid w:val="005E28B7"/>
    <w:rsid w:val="005E5718"/>
    <w:rsid w:val="005F5CA8"/>
    <w:rsid w:val="005F6E67"/>
    <w:rsid w:val="00604429"/>
    <w:rsid w:val="00606888"/>
    <w:rsid w:val="00631EF1"/>
    <w:rsid w:val="00637368"/>
    <w:rsid w:val="006403B4"/>
    <w:rsid w:val="00640F23"/>
    <w:rsid w:val="00651498"/>
    <w:rsid w:val="00686DCE"/>
    <w:rsid w:val="00693EC2"/>
    <w:rsid w:val="006A0FB2"/>
    <w:rsid w:val="006B0242"/>
    <w:rsid w:val="006B6E03"/>
    <w:rsid w:val="006C30F3"/>
    <w:rsid w:val="006C6F48"/>
    <w:rsid w:val="006D04A5"/>
    <w:rsid w:val="006D4400"/>
    <w:rsid w:val="006D4E53"/>
    <w:rsid w:val="006F3FB6"/>
    <w:rsid w:val="007065B1"/>
    <w:rsid w:val="0070707D"/>
    <w:rsid w:val="007111E6"/>
    <w:rsid w:val="00721713"/>
    <w:rsid w:val="0072306A"/>
    <w:rsid w:val="007252BD"/>
    <w:rsid w:val="00730DAD"/>
    <w:rsid w:val="00735C01"/>
    <w:rsid w:val="0073606C"/>
    <w:rsid w:val="00741FFA"/>
    <w:rsid w:val="0074662A"/>
    <w:rsid w:val="00753F92"/>
    <w:rsid w:val="00754518"/>
    <w:rsid w:val="00756728"/>
    <w:rsid w:val="00756FD5"/>
    <w:rsid w:val="00767511"/>
    <w:rsid w:val="007708B4"/>
    <w:rsid w:val="0077224C"/>
    <w:rsid w:val="00787C57"/>
    <w:rsid w:val="0079538F"/>
    <w:rsid w:val="007A0588"/>
    <w:rsid w:val="007B14C2"/>
    <w:rsid w:val="007C097D"/>
    <w:rsid w:val="007C2DD6"/>
    <w:rsid w:val="007C5CFD"/>
    <w:rsid w:val="007D73CE"/>
    <w:rsid w:val="007E300B"/>
    <w:rsid w:val="007E72E1"/>
    <w:rsid w:val="007F55AE"/>
    <w:rsid w:val="008001C1"/>
    <w:rsid w:val="00811791"/>
    <w:rsid w:val="00814BCC"/>
    <w:rsid w:val="00814D2E"/>
    <w:rsid w:val="00815AA2"/>
    <w:rsid w:val="00821742"/>
    <w:rsid w:val="008220C7"/>
    <w:rsid w:val="008259BC"/>
    <w:rsid w:val="00825C22"/>
    <w:rsid w:val="00845374"/>
    <w:rsid w:val="008517DB"/>
    <w:rsid w:val="0086355F"/>
    <w:rsid w:val="00863E9F"/>
    <w:rsid w:val="00864C04"/>
    <w:rsid w:val="00874AFD"/>
    <w:rsid w:val="008765E3"/>
    <w:rsid w:val="00883196"/>
    <w:rsid w:val="008847D9"/>
    <w:rsid w:val="00886642"/>
    <w:rsid w:val="008918A3"/>
    <w:rsid w:val="008C4181"/>
    <w:rsid w:val="008C62F7"/>
    <w:rsid w:val="008C76F1"/>
    <w:rsid w:val="008D496D"/>
    <w:rsid w:val="008D7AFF"/>
    <w:rsid w:val="008E2DCC"/>
    <w:rsid w:val="008F7C10"/>
    <w:rsid w:val="009005D1"/>
    <w:rsid w:val="009068E9"/>
    <w:rsid w:val="00911287"/>
    <w:rsid w:val="0091293E"/>
    <w:rsid w:val="00914FDB"/>
    <w:rsid w:val="00935269"/>
    <w:rsid w:val="00952DE8"/>
    <w:rsid w:val="0096357C"/>
    <w:rsid w:val="00964B61"/>
    <w:rsid w:val="00970CE5"/>
    <w:rsid w:val="00974A77"/>
    <w:rsid w:val="00974D5A"/>
    <w:rsid w:val="009971BC"/>
    <w:rsid w:val="009A6B30"/>
    <w:rsid w:val="009B31E4"/>
    <w:rsid w:val="009C080A"/>
    <w:rsid w:val="009C507D"/>
    <w:rsid w:val="009F6906"/>
    <w:rsid w:val="00A23FF6"/>
    <w:rsid w:val="00A27896"/>
    <w:rsid w:val="00A367E3"/>
    <w:rsid w:val="00A623F3"/>
    <w:rsid w:val="00A712BF"/>
    <w:rsid w:val="00A73BBB"/>
    <w:rsid w:val="00A77CDE"/>
    <w:rsid w:val="00A96C3C"/>
    <w:rsid w:val="00AA637F"/>
    <w:rsid w:val="00AB71B4"/>
    <w:rsid w:val="00AB739F"/>
    <w:rsid w:val="00AC11AF"/>
    <w:rsid w:val="00AC44E4"/>
    <w:rsid w:val="00AD12D6"/>
    <w:rsid w:val="00AD3046"/>
    <w:rsid w:val="00AD5CCB"/>
    <w:rsid w:val="00AF1519"/>
    <w:rsid w:val="00AF2863"/>
    <w:rsid w:val="00AF2ED0"/>
    <w:rsid w:val="00AF4E65"/>
    <w:rsid w:val="00AF5D0A"/>
    <w:rsid w:val="00B02381"/>
    <w:rsid w:val="00B10EDC"/>
    <w:rsid w:val="00B26563"/>
    <w:rsid w:val="00B40C1F"/>
    <w:rsid w:val="00B42B44"/>
    <w:rsid w:val="00B5139D"/>
    <w:rsid w:val="00B53B0F"/>
    <w:rsid w:val="00B73E86"/>
    <w:rsid w:val="00B8305A"/>
    <w:rsid w:val="00B87C60"/>
    <w:rsid w:val="00B92785"/>
    <w:rsid w:val="00BA2B32"/>
    <w:rsid w:val="00BA4D28"/>
    <w:rsid w:val="00BA6AC7"/>
    <w:rsid w:val="00BA79D0"/>
    <w:rsid w:val="00BB003E"/>
    <w:rsid w:val="00BC549D"/>
    <w:rsid w:val="00C13635"/>
    <w:rsid w:val="00C2553A"/>
    <w:rsid w:val="00C3214A"/>
    <w:rsid w:val="00C41465"/>
    <w:rsid w:val="00C414E3"/>
    <w:rsid w:val="00C449E7"/>
    <w:rsid w:val="00C47AA1"/>
    <w:rsid w:val="00CA2D0B"/>
    <w:rsid w:val="00CA2E2D"/>
    <w:rsid w:val="00CB767C"/>
    <w:rsid w:val="00CC398A"/>
    <w:rsid w:val="00CE1CA3"/>
    <w:rsid w:val="00CE2534"/>
    <w:rsid w:val="00CF76D8"/>
    <w:rsid w:val="00CF7E92"/>
    <w:rsid w:val="00D008B3"/>
    <w:rsid w:val="00D21F27"/>
    <w:rsid w:val="00D43E39"/>
    <w:rsid w:val="00D46B1F"/>
    <w:rsid w:val="00D540C2"/>
    <w:rsid w:val="00D55B64"/>
    <w:rsid w:val="00D6349C"/>
    <w:rsid w:val="00D839AD"/>
    <w:rsid w:val="00DA5776"/>
    <w:rsid w:val="00DC0EFA"/>
    <w:rsid w:val="00DC3F66"/>
    <w:rsid w:val="00DC6F93"/>
    <w:rsid w:val="00DE7E4A"/>
    <w:rsid w:val="00DF3EB1"/>
    <w:rsid w:val="00DF6382"/>
    <w:rsid w:val="00E02420"/>
    <w:rsid w:val="00E02BC7"/>
    <w:rsid w:val="00E049F0"/>
    <w:rsid w:val="00E12346"/>
    <w:rsid w:val="00E157F7"/>
    <w:rsid w:val="00E209E6"/>
    <w:rsid w:val="00E22CB3"/>
    <w:rsid w:val="00E301FB"/>
    <w:rsid w:val="00E43CC1"/>
    <w:rsid w:val="00E4561E"/>
    <w:rsid w:val="00E5227E"/>
    <w:rsid w:val="00E5621B"/>
    <w:rsid w:val="00E5636D"/>
    <w:rsid w:val="00E638CA"/>
    <w:rsid w:val="00E678F2"/>
    <w:rsid w:val="00E70D1C"/>
    <w:rsid w:val="00E805DA"/>
    <w:rsid w:val="00E93E45"/>
    <w:rsid w:val="00E9433D"/>
    <w:rsid w:val="00EA344F"/>
    <w:rsid w:val="00ED1CD4"/>
    <w:rsid w:val="00ED4FB5"/>
    <w:rsid w:val="00EF1F5A"/>
    <w:rsid w:val="00F01FFC"/>
    <w:rsid w:val="00F02679"/>
    <w:rsid w:val="00F10F83"/>
    <w:rsid w:val="00F26A44"/>
    <w:rsid w:val="00F3672A"/>
    <w:rsid w:val="00F37DE8"/>
    <w:rsid w:val="00F43D77"/>
    <w:rsid w:val="00F64950"/>
    <w:rsid w:val="00F76228"/>
    <w:rsid w:val="00F802A5"/>
    <w:rsid w:val="00F8047B"/>
    <w:rsid w:val="00F85A49"/>
    <w:rsid w:val="00F865BD"/>
    <w:rsid w:val="00F871D1"/>
    <w:rsid w:val="00F94471"/>
    <w:rsid w:val="00FA179D"/>
    <w:rsid w:val="00FA46BE"/>
    <w:rsid w:val="00FB48EF"/>
    <w:rsid w:val="00FB5559"/>
    <w:rsid w:val="00FE53A2"/>
    <w:rsid w:val="00FF111B"/>
    <w:rsid w:val="00FF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42B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42B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AFA6-703C-4D6E-B476-333CF8C3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14</Pages>
  <Words>4440</Words>
  <Characters>25308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130</cp:revision>
  <cp:lastPrinted>2022-12-07T04:07:00Z</cp:lastPrinted>
  <dcterms:created xsi:type="dcterms:W3CDTF">2021-11-29T02:34:00Z</dcterms:created>
  <dcterms:modified xsi:type="dcterms:W3CDTF">2022-12-07T07:55:00Z</dcterms:modified>
</cp:coreProperties>
</file>