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160EB" w:rsidRPr="00236D73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F279FE" w:rsidRPr="00236D73" w:rsidRDefault="00880877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 xml:space="preserve">КОНТРОЛЬНО-СЧЕТНАЯ ПАЛАТА </w:t>
            </w:r>
            <w:r w:rsidR="00F279FE" w:rsidRPr="00236D73">
              <w:rPr>
                <w:sz w:val="28"/>
                <w:szCs w:val="28"/>
              </w:rPr>
              <w:t>Крутихинского</w:t>
            </w:r>
            <w:r w:rsidRPr="00236D73">
              <w:rPr>
                <w:sz w:val="28"/>
                <w:szCs w:val="28"/>
              </w:rPr>
              <w:t xml:space="preserve"> района</w:t>
            </w:r>
          </w:p>
          <w:p w:rsidR="009160EB" w:rsidRPr="00236D73" w:rsidRDefault="00F279FE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>АЛТАЙСКОГО КРАЯ</w:t>
            </w:r>
          </w:p>
        </w:tc>
      </w:tr>
      <w:tr w:rsidR="009160EB" w:rsidRPr="00236D73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236D73" w:rsidRDefault="009160EB">
            <w:pPr>
              <w:jc w:val="both"/>
              <w:rPr>
                <w:sz w:val="28"/>
                <w:szCs w:val="28"/>
              </w:rPr>
            </w:pPr>
          </w:p>
        </w:tc>
      </w:tr>
      <w:tr w:rsidR="009160EB" w:rsidRPr="00236D73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236D73" w:rsidRDefault="00134847" w:rsidP="00D706BE">
            <w:pPr>
              <w:pStyle w:val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</w:t>
            </w:r>
            <w:r w:rsidR="00604ADD">
              <w:rPr>
                <w:sz w:val="28"/>
                <w:szCs w:val="28"/>
              </w:rPr>
              <w:t xml:space="preserve"> от _</w:t>
            </w:r>
            <w:r w:rsidR="00095FE3">
              <w:rPr>
                <w:sz w:val="28"/>
                <w:szCs w:val="28"/>
              </w:rPr>
              <w:t>__</w:t>
            </w:r>
            <w:r w:rsidR="00604ADD">
              <w:rPr>
                <w:sz w:val="28"/>
                <w:szCs w:val="28"/>
              </w:rPr>
              <w:t xml:space="preserve">_________ </w:t>
            </w:r>
            <w:r w:rsidR="0017604B">
              <w:rPr>
                <w:sz w:val="28"/>
                <w:szCs w:val="28"/>
              </w:rPr>
              <w:t>202</w:t>
            </w:r>
            <w:r w:rsidR="00D706BE">
              <w:rPr>
                <w:sz w:val="28"/>
                <w:szCs w:val="28"/>
              </w:rPr>
              <w:t>3</w:t>
            </w:r>
            <w:r w:rsidR="00604AD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Default="00D706BE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2C5587" w:rsidRPr="00236D73">
              <w:rPr>
                <w:sz w:val="28"/>
                <w:szCs w:val="28"/>
              </w:rPr>
              <w:t xml:space="preserve"> </w:t>
            </w:r>
            <w:r w:rsidR="001F6071">
              <w:rPr>
                <w:sz w:val="28"/>
                <w:szCs w:val="28"/>
              </w:rPr>
              <w:t>апреля</w:t>
            </w:r>
            <w:r w:rsidR="00880877" w:rsidRPr="00236D73">
              <w:rPr>
                <w:sz w:val="28"/>
                <w:szCs w:val="28"/>
              </w:rPr>
              <w:t xml:space="preserve"> 20</w:t>
            </w:r>
            <w:r w:rsidR="00773F99" w:rsidRPr="00236D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F279FE" w:rsidRPr="00236D73">
              <w:rPr>
                <w:sz w:val="28"/>
                <w:szCs w:val="28"/>
              </w:rPr>
              <w:t xml:space="preserve"> </w:t>
            </w:r>
            <w:r w:rsidR="00880877" w:rsidRPr="00236D73">
              <w:rPr>
                <w:sz w:val="28"/>
                <w:szCs w:val="28"/>
              </w:rPr>
              <w:t>года</w:t>
            </w:r>
          </w:p>
          <w:p w:rsidR="00604ADD" w:rsidRPr="00236D73" w:rsidRDefault="00604ADD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FA7A67" w:rsidRPr="002479D3" w:rsidRDefault="00FA7A67" w:rsidP="00FA7A67">
      <w:pPr>
        <w:pStyle w:val="1"/>
        <w:spacing w:before="0" w:beforeAutospacing="0" w:after="0" w:afterAutospacing="0" w:line="360" w:lineRule="auto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>ЗАКЛЮЧЕНИЕ</w:t>
      </w:r>
    </w:p>
    <w:p w:rsidR="00FA7A67" w:rsidRDefault="00AB139D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  <w:r>
        <w:rPr>
          <w:rStyle w:val="a7"/>
          <w:sz w:val="28"/>
        </w:rPr>
        <w:t xml:space="preserve"> на проект решения</w:t>
      </w:r>
      <w:r w:rsidR="00B84EF7" w:rsidRPr="00B84EF7">
        <w:rPr>
          <w:rStyle w:val="a7"/>
          <w:sz w:val="28"/>
        </w:rPr>
        <w:t xml:space="preserve"> </w:t>
      </w:r>
      <w:proofErr w:type="spellStart"/>
      <w:r w:rsidR="001F6071">
        <w:rPr>
          <w:rStyle w:val="a7"/>
          <w:sz w:val="28"/>
        </w:rPr>
        <w:t>Маловолчанского</w:t>
      </w:r>
      <w:proofErr w:type="spellEnd"/>
      <w:r>
        <w:rPr>
          <w:rStyle w:val="a7"/>
          <w:sz w:val="28"/>
        </w:rPr>
        <w:t xml:space="preserve"> Совета депутатов </w:t>
      </w:r>
      <w:proofErr w:type="spellStart"/>
      <w:r w:rsidR="00B84EF7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района Алтайского края «Об исполнении бюджета </w:t>
      </w:r>
      <w:proofErr w:type="spellStart"/>
      <w:r w:rsidR="001F6071">
        <w:rPr>
          <w:rStyle w:val="a7"/>
          <w:sz w:val="28"/>
        </w:rPr>
        <w:t>Маловолчанского</w:t>
      </w:r>
      <w:proofErr w:type="spellEnd"/>
      <w:r w:rsidR="001F6071">
        <w:rPr>
          <w:rStyle w:val="a7"/>
          <w:sz w:val="28"/>
        </w:rPr>
        <w:t xml:space="preserve"> </w:t>
      </w:r>
      <w:r w:rsidR="00B84EF7">
        <w:rPr>
          <w:rStyle w:val="a7"/>
          <w:sz w:val="28"/>
        </w:rPr>
        <w:t>сельсовета</w:t>
      </w:r>
      <w:r>
        <w:rPr>
          <w:rStyle w:val="a7"/>
          <w:sz w:val="28"/>
        </w:rPr>
        <w:t xml:space="preserve"> за 202</w:t>
      </w:r>
      <w:r w:rsidR="00D706BE">
        <w:rPr>
          <w:rStyle w:val="a7"/>
          <w:sz w:val="28"/>
        </w:rPr>
        <w:t>2</w:t>
      </w:r>
      <w:r>
        <w:rPr>
          <w:rStyle w:val="a7"/>
          <w:sz w:val="28"/>
        </w:rPr>
        <w:t xml:space="preserve"> год</w:t>
      </w:r>
      <w:r w:rsidR="00B84EF7">
        <w:rPr>
          <w:rStyle w:val="a7"/>
          <w:sz w:val="28"/>
        </w:rPr>
        <w:t>»</w:t>
      </w:r>
    </w:p>
    <w:p w:rsidR="00134847" w:rsidRDefault="00134847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</w:rPr>
        <w:t xml:space="preserve">Настоящее заключение подготовлено </w:t>
      </w:r>
      <w:r>
        <w:rPr>
          <w:sz w:val="28"/>
        </w:rPr>
        <w:t>к</w:t>
      </w:r>
      <w:r w:rsidRPr="002479D3">
        <w:rPr>
          <w:sz w:val="28"/>
        </w:rPr>
        <w:t>онтрольно-счетн</w:t>
      </w:r>
      <w:r w:rsidR="000C4782">
        <w:rPr>
          <w:sz w:val="28"/>
        </w:rPr>
        <w:t>ой</w:t>
      </w:r>
      <w:r w:rsidRPr="002479D3">
        <w:rPr>
          <w:sz w:val="28"/>
        </w:rPr>
        <w:t xml:space="preserve">  </w:t>
      </w:r>
      <w:r w:rsidR="000C4782">
        <w:rPr>
          <w:sz w:val="28"/>
        </w:rPr>
        <w:t xml:space="preserve">палатой </w:t>
      </w:r>
      <w:proofErr w:type="spellStart"/>
      <w:r w:rsidR="000C4782">
        <w:rPr>
          <w:sz w:val="28"/>
        </w:rPr>
        <w:t>Крутихинского</w:t>
      </w:r>
      <w:proofErr w:type="spellEnd"/>
      <w:r w:rsidR="000C4782">
        <w:rPr>
          <w:sz w:val="28"/>
        </w:rPr>
        <w:t xml:space="preserve"> района Алтайского края</w:t>
      </w:r>
      <w:r w:rsidRPr="002479D3">
        <w:rPr>
          <w:sz w:val="28"/>
        </w:rPr>
        <w:t xml:space="preserve"> (далее – КС</w:t>
      </w:r>
      <w:r w:rsidR="000C4782">
        <w:rPr>
          <w:sz w:val="28"/>
        </w:rPr>
        <w:t>П</w:t>
      </w:r>
      <w:r w:rsidRPr="002479D3">
        <w:rPr>
          <w:sz w:val="28"/>
        </w:rPr>
        <w:t>)</w:t>
      </w:r>
      <w:r>
        <w:rPr>
          <w:sz w:val="28"/>
        </w:rPr>
        <w:t xml:space="preserve"> </w:t>
      </w:r>
      <w:r w:rsidRPr="002479D3">
        <w:rPr>
          <w:sz w:val="28"/>
        </w:rPr>
        <w:t xml:space="preserve">в соответствии </w:t>
      </w:r>
      <w:proofErr w:type="gramStart"/>
      <w:r w:rsidRPr="002479D3">
        <w:rPr>
          <w:sz w:val="28"/>
        </w:rPr>
        <w:t>с</w:t>
      </w:r>
      <w:proofErr w:type="gramEnd"/>
      <w:r w:rsidRPr="002479D3">
        <w:rPr>
          <w:sz w:val="28"/>
        </w:rPr>
        <w:t>: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требованиями статей 264.4 - 264.6 Бюджетного Кодекса РФ; 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</w:t>
      </w:r>
      <w:r w:rsidR="000C4782" w:rsidRPr="002479D3">
        <w:rPr>
          <w:sz w:val="28"/>
          <w:szCs w:val="28"/>
        </w:rPr>
        <w:t xml:space="preserve">Соглашением </w:t>
      </w:r>
      <w:r w:rsidR="000C4782">
        <w:rPr>
          <w:sz w:val="28"/>
          <w:szCs w:val="28"/>
        </w:rPr>
        <w:t>«О</w:t>
      </w:r>
      <w:r w:rsidR="000C4782" w:rsidRPr="002479D3">
        <w:rPr>
          <w:bCs/>
          <w:spacing w:val="1"/>
          <w:sz w:val="28"/>
          <w:szCs w:val="28"/>
        </w:rPr>
        <w:t xml:space="preserve"> передаче </w:t>
      </w:r>
      <w:r w:rsidR="000C4782">
        <w:rPr>
          <w:bCs/>
          <w:spacing w:val="1"/>
          <w:sz w:val="28"/>
          <w:szCs w:val="28"/>
        </w:rPr>
        <w:t>к</w:t>
      </w:r>
      <w:r w:rsidR="000C4782" w:rsidRPr="002479D3">
        <w:rPr>
          <w:bCs/>
          <w:spacing w:val="1"/>
          <w:sz w:val="28"/>
          <w:szCs w:val="28"/>
        </w:rPr>
        <w:t>онтрольно-</w:t>
      </w:r>
      <w:r w:rsidR="000C4782">
        <w:rPr>
          <w:bCs/>
          <w:spacing w:val="1"/>
          <w:sz w:val="28"/>
          <w:szCs w:val="28"/>
        </w:rPr>
        <w:t xml:space="preserve">счетной палате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>Алтайского края</w:t>
      </w:r>
      <w:r w:rsidR="000C4782" w:rsidRPr="002479D3">
        <w:rPr>
          <w:bCs/>
          <w:spacing w:val="1"/>
          <w:sz w:val="28"/>
          <w:szCs w:val="28"/>
        </w:rPr>
        <w:t xml:space="preserve"> полномочий контрольно-счетного органа </w:t>
      </w:r>
      <w:proofErr w:type="spellStart"/>
      <w:r w:rsidR="001F6071">
        <w:rPr>
          <w:bCs/>
          <w:spacing w:val="1"/>
          <w:sz w:val="28"/>
          <w:szCs w:val="28"/>
        </w:rPr>
        <w:t>Маловолчанского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сельсовета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 xml:space="preserve">Алтайского края </w:t>
      </w:r>
      <w:r w:rsidR="000C4782" w:rsidRPr="002479D3">
        <w:rPr>
          <w:bCs/>
          <w:spacing w:val="1"/>
          <w:sz w:val="28"/>
          <w:szCs w:val="28"/>
        </w:rPr>
        <w:t xml:space="preserve"> по осуществлению внешнего муниципального финансового контроля" от </w:t>
      </w:r>
      <w:r w:rsidR="001F6071">
        <w:rPr>
          <w:bCs/>
          <w:spacing w:val="1"/>
          <w:sz w:val="28"/>
          <w:szCs w:val="28"/>
        </w:rPr>
        <w:t>19</w:t>
      </w:r>
      <w:r w:rsidR="000C4782">
        <w:rPr>
          <w:bCs/>
          <w:spacing w:val="1"/>
          <w:sz w:val="28"/>
          <w:szCs w:val="28"/>
        </w:rPr>
        <w:t>.03</w:t>
      </w:r>
      <w:r w:rsidR="000C4782" w:rsidRPr="002479D3">
        <w:rPr>
          <w:bCs/>
          <w:spacing w:val="1"/>
          <w:sz w:val="28"/>
          <w:szCs w:val="28"/>
        </w:rPr>
        <w:t>.20</w:t>
      </w:r>
      <w:r w:rsidR="000C4782">
        <w:rPr>
          <w:bCs/>
          <w:spacing w:val="1"/>
          <w:sz w:val="28"/>
          <w:szCs w:val="28"/>
        </w:rPr>
        <w:t>2</w:t>
      </w:r>
      <w:r w:rsidR="000C4782" w:rsidRPr="002479D3">
        <w:rPr>
          <w:bCs/>
          <w:spacing w:val="1"/>
          <w:sz w:val="28"/>
          <w:szCs w:val="28"/>
        </w:rPr>
        <w:t>1</w:t>
      </w:r>
      <w:r w:rsidR="001F6071">
        <w:rPr>
          <w:bCs/>
          <w:spacing w:val="1"/>
          <w:sz w:val="28"/>
          <w:szCs w:val="28"/>
        </w:rPr>
        <w:t xml:space="preserve"> № 10</w:t>
      </w:r>
      <w:r w:rsidRPr="002479D3">
        <w:rPr>
          <w:bCs/>
          <w:spacing w:val="1"/>
          <w:sz w:val="28"/>
          <w:szCs w:val="28"/>
        </w:rPr>
        <w:t>;</w:t>
      </w:r>
    </w:p>
    <w:p w:rsidR="00134847" w:rsidRPr="00B00661" w:rsidRDefault="004A726E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661">
        <w:rPr>
          <w:bCs/>
          <w:spacing w:val="1"/>
          <w:sz w:val="28"/>
          <w:szCs w:val="28"/>
        </w:rPr>
        <w:t xml:space="preserve">- </w:t>
      </w:r>
      <w:r w:rsidR="00134847" w:rsidRPr="00B00661">
        <w:rPr>
          <w:bCs/>
          <w:spacing w:val="1"/>
          <w:sz w:val="28"/>
          <w:szCs w:val="28"/>
        </w:rPr>
        <w:t xml:space="preserve">Положением </w:t>
      </w:r>
      <w:r w:rsidRPr="00B00661">
        <w:rPr>
          <w:bCs/>
          <w:spacing w:val="1"/>
          <w:sz w:val="28"/>
          <w:szCs w:val="28"/>
        </w:rPr>
        <w:t>«</w:t>
      </w:r>
      <w:r w:rsidR="00B00661" w:rsidRPr="00B00661">
        <w:rPr>
          <w:bCs/>
          <w:spacing w:val="1"/>
          <w:sz w:val="28"/>
          <w:szCs w:val="28"/>
        </w:rPr>
        <w:t>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1F6071">
        <w:rPr>
          <w:sz w:val="28"/>
          <w:szCs w:val="28"/>
        </w:rPr>
        <w:t>Маловолчанский</w:t>
      </w:r>
      <w:proofErr w:type="spellEnd"/>
      <w:r w:rsidR="00B00661" w:rsidRPr="00B00661">
        <w:rPr>
          <w:sz w:val="28"/>
          <w:szCs w:val="28"/>
        </w:rPr>
        <w:t xml:space="preserve"> сельсовет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134847" w:rsidRPr="00B00661">
        <w:rPr>
          <w:sz w:val="28"/>
          <w:szCs w:val="28"/>
        </w:rPr>
        <w:t xml:space="preserve">, </w:t>
      </w:r>
      <w:proofErr w:type="gramStart"/>
      <w:r w:rsidR="00134847" w:rsidRPr="00B00661">
        <w:rPr>
          <w:sz w:val="28"/>
          <w:szCs w:val="28"/>
        </w:rPr>
        <w:t>утвержденн</w:t>
      </w:r>
      <w:r w:rsidR="00B00661">
        <w:rPr>
          <w:sz w:val="28"/>
          <w:szCs w:val="28"/>
        </w:rPr>
        <w:t>ое</w:t>
      </w:r>
      <w:proofErr w:type="gramEnd"/>
      <w:r w:rsidR="00134847" w:rsidRPr="00B00661">
        <w:rPr>
          <w:sz w:val="28"/>
          <w:szCs w:val="28"/>
        </w:rPr>
        <w:t xml:space="preserve"> решением </w:t>
      </w:r>
      <w:proofErr w:type="spellStart"/>
      <w:r w:rsidR="003B04B8">
        <w:rPr>
          <w:bCs/>
          <w:spacing w:val="1"/>
          <w:sz w:val="28"/>
          <w:szCs w:val="28"/>
        </w:rPr>
        <w:t>Маловолчанского</w:t>
      </w:r>
      <w:proofErr w:type="spellEnd"/>
      <w:r w:rsidR="00B00661">
        <w:rPr>
          <w:sz w:val="28"/>
          <w:szCs w:val="28"/>
        </w:rPr>
        <w:t xml:space="preserve"> сельского Совета депутатов </w:t>
      </w:r>
      <w:proofErr w:type="spellStart"/>
      <w:r w:rsidR="00B00661">
        <w:rPr>
          <w:sz w:val="28"/>
          <w:szCs w:val="28"/>
        </w:rPr>
        <w:t>Крутихинского</w:t>
      </w:r>
      <w:proofErr w:type="spellEnd"/>
      <w:r w:rsidR="00B00661">
        <w:rPr>
          <w:sz w:val="28"/>
          <w:szCs w:val="28"/>
        </w:rPr>
        <w:t xml:space="preserve"> района Алтайского края</w:t>
      </w:r>
      <w:r w:rsidR="00B00661" w:rsidRPr="00C23459">
        <w:rPr>
          <w:color w:val="FF0000"/>
          <w:sz w:val="28"/>
          <w:szCs w:val="28"/>
        </w:rPr>
        <w:t xml:space="preserve"> </w:t>
      </w:r>
      <w:r w:rsidR="00134847" w:rsidRPr="00B00661">
        <w:rPr>
          <w:sz w:val="28"/>
          <w:szCs w:val="28"/>
        </w:rPr>
        <w:t xml:space="preserve">от </w:t>
      </w:r>
      <w:r w:rsidR="003B04B8">
        <w:rPr>
          <w:sz w:val="28"/>
          <w:szCs w:val="28"/>
        </w:rPr>
        <w:t>1</w:t>
      </w:r>
      <w:r w:rsidR="00B00661" w:rsidRPr="00B00661">
        <w:rPr>
          <w:sz w:val="28"/>
          <w:szCs w:val="28"/>
        </w:rPr>
        <w:t>6</w:t>
      </w:r>
      <w:r w:rsidR="00134847" w:rsidRPr="00B00661">
        <w:rPr>
          <w:sz w:val="28"/>
          <w:szCs w:val="28"/>
        </w:rPr>
        <w:t>.12.201</w:t>
      </w:r>
      <w:r w:rsidR="00B00661" w:rsidRPr="00B00661">
        <w:rPr>
          <w:sz w:val="28"/>
          <w:szCs w:val="28"/>
        </w:rPr>
        <w:t>9</w:t>
      </w:r>
      <w:r w:rsidR="00134847" w:rsidRPr="00B00661">
        <w:rPr>
          <w:sz w:val="28"/>
          <w:szCs w:val="28"/>
        </w:rPr>
        <w:t xml:space="preserve"> № </w:t>
      </w:r>
      <w:r w:rsidR="00B00661" w:rsidRPr="00B00661">
        <w:rPr>
          <w:sz w:val="28"/>
          <w:szCs w:val="28"/>
        </w:rPr>
        <w:t>3</w:t>
      </w:r>
      <w:r w:rsidR="003B04B8">
        <w:rPr>
          <w:sz w:val="28"/>
          <w:szCs w:val="28"/>
        </w:rPr>
        <w:t>4</w:t>
      </w:r>
      <w:r w:rsidR="00134847" w:rsidRPr="00B00661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79D3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>«О</w:t>
      </w:r>
      <w:r w:rsidRPr="002479D3">
        <w:rPr>
          <w:sz w:val="28"/>
          <w:szCs w:val="28"/>
        </w:rPr>
        <w:t xml:space="preserve"> контрольно-счетно</w:t>
      </w:r>
      <w:r>
        <w:rPr>
          <w:sz w:val="28"/>
          <w:szCs w:val="28"/>
        </w:rPr>
        <w:t>й</w:t>
      </w:r>
      <w:r w:rsidRPr="0024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палате </w:t>
      </w:r>
      <w:proofErr w:type="spellStart"/>
      <w:r>
        <w:rPr>
          <w:sz w:val="28"/>
          <w:szCs w:val="28"/>
        </w:rPr>
        <w:t>Крутихинского</w:t>
      </w:r>
      <w:proofErr w:type="spellEnd"/>
      <w:r w:rsidRPr="002479D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  <w:r w:rsidRPr="002479D3">
        <w:rPr>
          <w:sz w:val="28"/>
          <w:szCs w:val="28"/>
        </w:rPr>
        <w:t xml:space="preserve">", утвержденным </w:t>
      </w:r>
      <w:r w:rsidRPr="00DF68EE">
        <w:rPr>
          <w:sz w:val="28"/>
          <w:szCs w:val="28"/>
        </w:rPr>
        <w:t xml:space="preserve">решением </w:t>
      </w:r>
      <w:proofErr w:type="spellStart"/>
      <w:r w:rsidRPr="00DF68EE">
        <w:rPr>
          <w:sz w:val="28"/>
          <w:szCs w:val="28"/>
        </w:rPr>
        <w:t>Крутихинск</w:t>
      </w:r>
      <w:r>
        <w:rPr>
          <w:sz w:val="28"/>
          <w:szCs w:val="28"/>
        </w:rPr>
        <w:t>ого</w:t>
      </w:r>
      <w:proofErr w:type="spellEnd"/>
      <w:r w:rsidRPr="00DF68EE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ого</w:t>
      </w:r>
      <w:r w:rsidRPr="00DF68EE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DF68EE">
        <w:rPr>
          <w:sz w:val="28"/>
          <w:szCs w:val="28"/>
        </w:rPr>
        <w:t xml:space="preserve"> депутатов от 2</w:t>
      </w:r>
      <w:r w:rsidR="0017604B">
        <w:rPr>
          <w:sz w:val="28"/>
          <w:szCs w:val="28"/>
        </w:rPr>
        <w:t>3</w:t>
      </w:r>
      <w:r w:rsidRPr="00DF68EE">
        <w:rPr>
          <w:sz w:val="28"/>
          <w:szCs w:val="28"/>
        </w:rPr>
        <w:t>.</w:t>
      </w:r>
      <w:r w:rsidR="0017604B">
        <w:rPr>
          <w:sz w:val="28"/>
          <w:szCs w:val="28"/>
        </w:rPr>
        <w:t>12</w:t>
      </w:r>
      <w:r w:rsidRPr="00DF68EE">
        <w:rPr>
          <w:sz w:val="28"/>
          <w:szCs w:val="28"/>
        </w:rPr>
        <w:t>.202</w:t>
      </w:r>
      <w:r w:rsidR="0017604B">
        <w:rPr>
          <w:sz w:val="28"/>
          <w:szCs w:val="28"/>
        </w:rPr>
        <w:t>1</w:t>
      </w:r>
      <w:r w:rsidRPr="00DF68EE">
        <w:rPr>
          <w:sz w:val="28"/>
          <w:szCs w:val="28"/>
        </w:rPr>
        <w:t xml:space="preserve"> года № </w:t>
      </w:r>
      <w:r w:rsidR="0017604B">
        <w:rPr>
          <w:sz w:val="28"/>
          <w:szCs w:val="28"/>
        </w:rPr>
        <w:t>76</w:t>
      </w:r>
      <w:r w:rsidRPr="002479D3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 xml:space="preserve">- планом работы </w:t>
      </w:r>
      <w:r>
        <w:rPr>
          <w:bCs/>
          <w:spacing w:val="1"/>
          <w:sz w:val="28"/>
          <w:szCs w:val="28"/>
        </w:rPr>
        <w:t>к</w:t>
      </w:r>
      <w:r w:rsidRPr="002479D3">
        <w:rPr>
          <w:bCs/>
          <w:spacing w:val="1"/>
          <w:sz w:val="28"/>
          <w:szCs w:val="28"/>
        </w:rPr>
        <w:t>онтрольно-</w:t>
      </w:r>
      <w:r>
        <w:rPr>
          <w:bCs/>
          <w:spacing w:val="1"/>
          <w:sz w:val="28"/>
          <w:szCs w:val="28"/>
        </w:rPr>
        <w:t xml:space="preserve">счетной палаты </w:t>
      </w:r>
      <w:proofErr w:type="spellStart"/>
      <w:r>
        <w:rPr>
          <w:bCs/>
          <w:spacing w:val="1"/>
          <w:sz w:val="28"/>
          <w:szCs w:val="28"/>
        </w:rPr>
        <w:t>Крутихинского</w:t>
      </w:r>
      <w:proofErr w:type="spellEnd"/>
      <w:r>
        <w:rPr>
          <w:bCs/>
          <w:spacing w:val="1"/>
          <w:sz w:val="28"/>
          <w:szCs w:val="28"/>
        </w:rPr>
        <w:t xml:space="preserve"> района</w:t>
      </w:r>
      <w:r w:rsidRPr="002479D3">
        <w:rPr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Алтайского края</w:t>
      </w:r>
      <w:r>
        <w:rPr>
          <w:sz w:val="28"/>
          <w:szCs w:val="28"/>
        </w:rPr>
        <w:t xml:space="preserve"> на 202</w:t>
      </w:r>
      <w:r w:rsidR="00200807">
        <w:rPr>
          <w:sz w:val="28"/>
          <w:szCs w:val="28"/>
        </w:rPr>
        <w:t>3</w:t>
      </w:r>
      <w:r w:rsidRPr="002479D3">
        <w:rPr>
          <w:sz w:val="28"/>
          <w:szCs w:val="28"/>
        </w:rPr>
        <w:t xml:space="preserve"> год.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>Внешняя проверка годового отчета об исполнении бюджета  </w:t>
      </w:r>
      <w:r>
        <w:rPr>
          <w:sz w:val="28"/>
          <w:szCs w:val="28"/>
        </w:rPr>
        <w:t xml:space="preserve">сельсовета </w:t>
      </w:r>
      <w:r w:rsidRPr="002479D3">
        <w:rPr>
          <w:sz w:val="28"/>
          <w:szCs w:val="28"/>
        </w:rPr>
        <w:t>проведена председател</w:t>
      </w:r>
      <w:r w:rsidR="00200807">
        <w:rPr>
          <w:sz w:val="28"/>
          <w:szCs w:val="28"/>
        </w:rPr>
        <w:t>ем</w:t>
      </w:r>
      <w:r w:rsidRPr="002479D3">
        <w:rPr>
          <w:sz w:val="28"/>
          <w:szCs w:val="28"/>
        </w:rPr>
        <w:t xml:space="preserve"> контрольно-</w:t>
      </w:r>
      <w:r>
        <w:rPr>
          <w:sz w:val="28"/>
          <w:szCs w:val="28"/>
        </w:rPr>
        <w:t>счетной палаты</w:t>
      </w:r>
      <w:r w:rsidRPr="002479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Хрюкиной</w:t>
      </w:r>
      <w:proofErr w:type="spellEnd"/>
      <w:r>
        <w:rPr>
          <w:sz w:val="28"/>
          <w:szCs w:val="28"/>
        </w:rPr>
        <w:t xml:space="preserve"> Е. В.</w:t>
      </w:r>
    </w:p>
    <w:p w:rsidR="00134847" w:rsidRPr="000C3A19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0C3A19">
        <w:rPr>
          <w:bCs/>
          <w:spacing w:val="1"/>
          <w:sz w:val="28"/>
          <w:szCs w:val="28"/>
        </w:rPr>
        <w:t xml:space="preserve">Срок проведения проверки: </w:t>
      </w:r>
      <w:r w:rsidR="00200807">
        <w:rPr>
          <w:bCs/>
          <w:spacing w:val="1"/>
          <w:sz w:val="28"/>
          <w:szCs w:val="28"/>
        </w:rPr>
        <w:t>24</w:t>
      </w:r>
      <w:r w:rsidR="003B04B8">
        <w:rPr>
          <w:bCs/>
          <w:spacing w:val="1"/>
          <w:sz w:val="28"/>
          <w:szCs w:val="28"/>
        </w:rPr>
        <w:t xml:space="preserve"> апреля</w:t>
      </w:r>
      <w:r w:rsidRPr="000C3A19">
        <w:rPr>
          <w:bCs/>
          <w:spacing w:val="1"/>
          <w:sz w:val="28"/>
          <w:szCs w:val="28"/>
        </w:rPr>
        <w:t xml:space="preserve"> 202</w:t>
      </w:r>
      <w:r w:rsidR="0017604B">
        <w:rPr>
          <w:bCs/>
          <w:spacing w:val="1"/>
          <w:sz w:val="28"/>
          <w:szCs w:val="28"/>
        </w:rPr>
        <w:t>2</w:t>
      </w:r>
      <w:r w:rsidRPr="000C3A19">
        <w:rPr>
          <w:bCs/>
          <w:spacing w:val="1"/>
          <w:sz w:val="28"/>
          <w:szCs w:val="28"/>
        </w:rPr>
        <w:t xml:space="preserve"> г</w:t>
      </w:r>
      <w:r w:rsidR="00821D07">
        <w:rPr>
          <w:bCs/>
          <w:spacing w:val="1"/>
          <w:sz w:val="28"/>
          <w:szCs w:val="28"/>
        </w:rPr>
        <w:t>ода</w:t>
      </w:r>
      <w:r w:rsidRPr="000C3A19">
        <w:rPr>
          <w:bCs/>
          <w:spacing w:val="1"/>
          <w:sz w:val="28"/>
          <w:szCs w:val="28"/>
        </w:rPr>
        <w:t>.</w:t>
      </w:r>
    </w:p>
    <w:p w:rsidR="00134847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2479D3">
        <w:rPr>
          <w:bCs/>
          <w:spacing w:val="1"/>
          <w:sz w:val="28"/>
          <w:szCs w:val="28"/>
        </w:rPr>
        <w:t>камерально</w:t>
      </w:r>
      <w:proofErr w:type="spellEnd"/>
      <w:r w:rsidRPr="002479D3">
        <w:rPr>
          <w:bCs/>
          <w:spacing w:val="1"/>
          <w:sz w:val="28"/>
          <w:szCs w:val="28"/>
        </w:rPr>
        <w:t xml:space="preserve"> по месту нахождения КС</w:t>
      </w:r>
      <w:r w:rsidR="00821D07">
        <w:rPr>
          <w:bCs/>
          <w:spacing w:val="1"/>
          <w:sz w:val="28"/>
          <w:szCs w:val="28"/>
        </w:rPr>
        <w:t>П</w:t>
      </w:r>
      <w:r w:rsidRPr="002479D3">
        <w:rPr>
          <w:bCs/>
          <w:spacing w:val="1"/>
          <w:sz w:val="28"/>
          <w:szCs w:val="28"/>
        </w:rPr>
        <w:t>.</w:t>
      </w:r>
    </w:p>
    <w:p w:rsidR="00134847" w:rsidRPr="002B1ED9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B1ED9">
        <w:rPr>
          <w:sz w:val="28"/>
          <w:szCs w:val="28"/>
        </w:rPr>
        <w:t xml:space="preserve">Утверждение и исполнение бюджета </w:t>
      </w:r>
      <w:proofErr w:type="spellStart"/>
      <w:r w:rsidR="003B04B8">
        <w:rPr>
          <w:bCs/>
          <w:spacing w:val="1"/>
          <w:sz w:val="28"/>
          <w:szCs w:val="28"/>
        </w:rPr>
        <w:t>Маловолчанского</w:t>
      </w:r>
      <w:proofErr w:type="spellEnd"/>
      <w:r w:rsidR="00BE6A4A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, составление и утверждение отчета об исполнении бюджета </w:t>
      </w:r>
      <w:proofErr w:type="spellStart"/>
      <w:r w:rsidR="00066288">
        <w:rPr>
          <w:sz w:val="28"/>
          <w:szCs w:val="28"/>
        </w:rPr>
        <w:t>Маловолчанского</w:t>
      </w:r>
      <w:proofErr w:type="spellEnd"/>
      <w:r w:rsidR="00BE6A4A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в части составления проекта бюджета поселения, исполнения бюджета поселения, составления отчета об исполнении бюджета поселения осуществляет </w:t>
      </w:r>
      <w:r w:rsidR="00200807">
        <w:rPr>
          <w:sz w:val="28"/>
          <w:szCs w:val="28"/>
        </w:rPr>
        <w:t>комитет по финансам, налоговой и кредитной политике</w:t>
      </w:r>
      <w:r w:rsidR="00BE6A4A">
        <w:rPr>
          <w:sz w:val="28"/>
          <w:szCs w:val="28"/>
        </w:rPr>
        <w:t xml:space="preserve"> </w:t>
      </w:r>
      <w:proofErr w:type="spellStart"/>
      <w:r w:rsidR="00BE6A4A">
        <w:rPr>
          <w:sz w:val="28"/>
          <w:szCs w:val="28"/>
        </w:rPr>
        <w:t>Крутихинского</w:t>
      </w:r>
      <w:proofErr w:type="spellEnd"/>
      <w:r w:rsidR="00BE6A4A">
        <w:rPr>
          <w:sz w:val="28"/>
          <w:szCs w:val="28"/>
        </w:rPr>
        <w:t xml:space="preserve"> района Алтайского края</w:t>
      </w:r>
      <w:r w:rsidRPr="002B1ED9">
        <w:rPr>
          <w:sz w:val="28"/>
          <w:szCs w:val="28"/>
        </w:rPr>
        <w:t xml:space="preserve"> на основании Соглашения № </w:t>
      </w:r>
      <w:r w:rsidR="003B04B8">
        <w:rPr>
          <w:sz w:val="28"/>
          <w:szCs w:val="28"/>
        </w:rPr>
        <w:t>36</w:t>
      </w:r>
      <w:r w:rsidRPr="002B1ED9">
        <w:rPr>
          <w:sz w:val="28"/>
          <w:szCs w:val="28"/>
        </w:rPr>
        <w:t xml:space="preserve"> от </w:t>
      </w:r>
      <w:r w:rsidR="003B04B8">
        <w:rPr>
          <w:sz w:val="28"/>
          <w:szCs w:val="28"/>
        </w:rPr>
        <w:t>0812</w:t>
      </w:r>
      <w:r w:rsidR="00BE6A4A">
        <w:rPr>
          <w:sz w:val="28"/>
          <w:szCs w:val="28"/>
        </w:rPr>
        <w:t>.2017</w:t>
      </w:r>
      <w:r w:rsidRPr="002B1ED9">
        <w:rPr>
          <w:sz w:val="28"/>
          <w:szCs w:val="28"/>
        </w:rPr>
        <w:t xml:space="preserve"> "</w:t>
      </w:r>
      <w:r w:rsidR="00BE6A4A" w:rsidRPr="0064663D">
        <w:rPr>
          <w:sz w:val="28"/>
          <w:szCs w:val="28"/>
        </w:rPr>
        <w:t>О передаче осуществления отдельных органов местного самоуправления поселений по решению вопросов местного</w:t>
      </w:r>
      <w:proofErr w:type="gramEnd"/>
      <w:r w:rsidR="00BE6A4A" w:rsidRPr="0064663D">
        <w:rPr>
          <w:sz w:val="28"/>
          <w:szCs w:val="28"/>
        </w:rPr>
        <w:t xml:space="preserve"> значения в области бюджетных отношений Администрации </w:t>
      </w:r>
      <w:proofErr w:type="spellStart"/>
      <w:r w:rsidR="00BE6A4A" w:rsidRPr="0064663D">
        <w:rPr>
          <w:sz w:val="28"/>
          <w:szCs w:val="28"/>
        </w:rPr>
        <w:t>Крутихинского</w:t>
      </w:r>
      <w:proofErr w:type="spellEnd"/>
      <w:r w:rsidR="00BE6A4A" w:rsidRPr="0064663D">
        <w:rPr>
          <w:sz w:val="28"/>
          <w:szCs w:val="28"/>
        </w:rPr>
        <w:t xml:space="preserve"> района</w:t>
      </w:r>
      <w:r w:rsidRPr="002B1ED9">
        <w:rPr>
          <w:sz w:val="28"/>
          <w:szCs w:val="28"/>
        </w:rPr>
        <w:t xml:space="preserve">", заключенного между  </w:t>
      </w:r>
      <w:r w:rsidR="00200807">
        <w:rPr>
          <w:sz w:val="28"/>
          <w:szCs w:val="28"/>
        </w:rPr>
        <w:t>А</w:t>
      </w:r>
      <w:r w:rsidRPr="002B1ED9">
        <w:rPr>
          <w:sz w:val="28"/>
          <w:szCs w:val="28"/>
        </w:rPr>
        <w:t xml:space="preserve">дминистраций </w:t>
      </w:r>
      <w:proofErr w:type="spellStart"/>
      <w:r w:rsidR="003B04B8">
        <w:rPr>
          <w:bCs/>
          <w:spacing w:val="1"/>
          <w:sz w:val="28"/>
          <w:szCs w:val="28"/>
        </w:rPr>
        <w:t>Маловолчанского</w:t>
      </w:r>
      <w:proofErr w:type="spellEnd"/>
      <w:r w:rsidR="00A17102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и </w:t>
      </w:r>
      <w:r w:rsidR="00200807">
        <w:rPr>
          <w:sz w:val="28"/>
          <w:szCs w:val="28"/>
        </w:rPr>
        <w:t>А</w:t>
      </w:r>
      <w:r w:rsidRPr="002B1ED9">
        <w:rPr>
          <w:sz w:val="28"/>
          <w:szCs w:val="28"/>
        </w:rPr>
        <w:t xml:space="preserve">дминистрацией </w:t>
      </w:r>
      <w:proofErr w:type="spellStart"/>
      <w:r w:rsidR="00A17102">
        <w:rPr>
          <w:sz w:val="28"/>
          <w:szCs w:val="28"/>
        </w:rPr>
        <w:t>Крутихинского</w:t>
      </w:r>
      <w:proofErr w:type="spellEnd"/>
      <w:r w:rsidR="00A17102">
        <w:rPr>
          <w:sz w:val="28"/>
          <w:szCs w:val="28"/>
        </w:rPr>
        <w:t xml:space="preserve"> района Алтайского края</w:t>
      </w:r>
      <w:r w:rsidR="0090283B">
        <w:rPr>
          <w:sz w:val="28"/>
          <w:szCs w:val="28"/>
        </w:rPr>
        <w:t>.</w:t>
      </w:r>
    </w:p>
    <w:p w:rsidR="00134847" w:rsidRPr="00942640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proofErr w:type="gramStart"/>
      <w:r w:rsidRPr="002B1ED9">
        <w:rPr>
          <w:bCs/>
          <w:spacing w:val="1"/>
          <w:sz w:val="28"/>
          <w:szCs w:val="28"/>
        </w:rPr>
        <w:lastRenderedPageBreak/>
        <w:t xml:space="preserve">При подготовке заключения учтены результаты внешней проверки </w:t>
      </w:r>
      <w:r w:rsidRPr="00942640">
        <w:rPr>
          <w:bCs/>
          <w:spacing w:val="1"/>
          <w:sz w:val="28"/>
          <w:szCs w:val="28"/>
        </w:rPr>
        <w:t xml:space="preserve">годовой бюджетной отчетности </w:t>
      </w:r>
      <w:r w:rsidR="00200807">
        <w:rPr>
          <w:sz w:val="28"/>
          <w:szCs w:val="28"/>
        </w:rPr>
        <w:t>А</w:t>
      </w:r>
      <w:r w:rsidR="00A17102" w:rsidRPr="002B1ED9">
        <w:rPr>
          <w:sz w:val="28"/>
          <w:szCs w:val="28"/>
        </w:rPr>
        <w:t>дминистраци</w:t>
      </w:r>
      <w:r w:rsidR="00A17102">
        <w:rPr>
          <w:sz w:val="28"/>
          <w:szCs w:val="28"/>
        </w:rPr>
        <w:t>и</w:t>
      </w:r>
      <w:r w:rsidR="00A17102" w:rsidRPr="002B1ED9">
        <w:rPr>
          <w:sz w:val="28"/>
          <w:szCs w:val="28"/>
        </w:rPr>
        <w:t xml:space="preserve"> </w:t>
      </w:r>
      <w:proofErr w:type="spellStart"/>
      <w:r w:rsidR="003B04B8">
        <w:rPr>
          <w:bCs/>
          <w:spacing w:val="1"/>
          <w:sz w:val="28"/>
          <w:szCs w:val="28"/>
        </w:rPr>
        <w:t>Маловолчанского</w:t>
      </w:r>
      <w:proofErr w:type="spellEnd"/>
      <w:r w:rsidR="00A17102">
        <w:rPr>
          <w:sz w:val="28"/>
          <w:szCs w:val="28"/>
        </w:rPr>
        <w:t xml:space="preserve"> сельсовета</w:t>
      </w:r>
      <w:r w:rsidR="00A17102" w:rsidRPr="00942640">
        <w:rPr>
          <w:bCs/>
          <w:spacing w:val="1"/>
          <w:sz w:val="28"/>
          <w:szCs w:val="28"/>
        </w:rPr>
        <w:t xml:space="preserve"> </w:t>
      </w:r>
      <w:r w:rsidRPr="00942640">
        <w:rPr>
          <w:bCs/>
          <w:spacing w:val="1"/>
          <w:sz w:val="28"/>
          <w:szCs w:val="28"/>
        </w:rPr>
        <w:t>за 20</w:t>
      </w:r>
      <w:r w:rsidR="00A17102">
        <w:rPr>
          <w:bCs/>
          <w:spacing w:val="1"/>
          <w:sz w:val="28"/>
          <w:szCs w:val="28"/>
        </w:rPr>
        <w:t>2</w:t>
      </w:r>
      <w:r w:rsidR="00200807">
        <w:rPr>
          <w:bCs/>
          <w:spacing w:val="1"/>
          <w:sz w:val="28"/>
          <w:szCs w:val="28"/>
        </w:rPr>
        <w:t>2</w:t>
      </w:r>
      <w:r w:rsidRPr="00942640">
        <w:rPr>
          <w:bCs/>
          <w:spacing w:val="1"/>
          <w:sz w:val="28"/>
          <w:szCs w:val="28"/>
        </w:rPr>
        <w:t xml:space="preserve"> год, отраженные в </w:t>
      </w:r>
      <w:r w:rsidR="00FF1109">
        <w:rPr>
          <w:bCs/>
          <w:spacing w:val="1"/>
          <w:sz w:val="28"/>
          <w:szCs w:val="28"/>
        </w:rPr>
        <w:t>аналитической записки</w:t>
      </w:r>
      <w:r w:rsidRPr="00942640">
        <w:rPr>
          <w:bCs/>
          <w:spacing w:val="1"/>
          <w:sz w:val="28"/>
          <w:szCs w:val="28"/>
        </w:rPr>
        <w:t xml:space="preserve"> от </w:t>
      </w:r>
      <w:r w:rsidR="00200807">
        <w:rPr>
          <w:bCs/>
          <w:spacing w:val="1"/>
          <w:sz w:val="28"/>
          <w:szCs w:val="28"/>
        </w:rPr>
        <w:t>23</w:t>
      </w:r>
      <w:r w:rsidRPr="00942640">
        <w:rPr>
          <w:bCs/>
          <w:spacing w:val="1"/>
          <w:sz w:val="28"/>
          <w:szCs w:val="28"/>
        </w:rPr>
        <w:t>.0</w:t>
      </w:r>
      <w:r w:rsidR="00FF1EF5">
        <w:rPr>
          <w:bCs/>
          <w:spacing w:val="1"/>
          <w:sz w:val="28"/>
          <w:szCs w:val="28"/>
        </w:rPr>
        <w:t>4</w:t>
      </w:r>
      <w:r w:rsidRPr="00942640">
        <w:rPr>
          <w:bCs/>
          <w:spacing w:val="1"/>
          <w:sz w:val="28"/>
          <w:szCs w:val="28"/>
        </w:rPr>
        <w:t>.202</w:t>
      </w:r>
      <w:r w:rsidR="00200807">
        <w:rPr>
          <w:bCs/>
          <w:spacing w:val="1"/>
          <w:sz w:val="28"/>
          <w:szCs w:val="28"/>
        </w:rPr>
        <w:t>3</w:t>
      </w:r>
      <w:r w:rsidR="00761BCA">
        <w:rPr>
          <w:bCs/>
          <w:spacing w:val="1"/>
          <w:sz w:val="28"/>
          <w:szCs w:val="28"/>
        </w:rPr>
        <w:t xml:space="preserve"> года</w:t>
      </w:r>
      <w:r w:rsidRPr="00942640">
        <w:rPr>
          <w:bCs/>
          <w:spacing w:val="1"/>
          <w:sz w:val="28"/>
          <w:szCs w:val="28"/>
        </w:rPr>
        <w:t>.</w:t>
      </w:r>
      <w:proofErr w:type="gramEnd"/>
    </w:p>
    <w:p w:rsidR="00134847" w:rsidRPr="00942640" w:rsidRDefault="00134847" w:rsidP="00095FE3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t xml:space="preserve">Бюджет </w:t>
      </w:r>
      <w:proofErr w:type="spellStart"/>
      <w:r w:rsidR="00FA2644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8F52AC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942640">
        <w:rPr>
          <w:b w:val="0"/>
          <w:sz w:val="28"/>
          <w:szCs w:val="28"/>
        </w:rPr>
        <w:t xml:space="preserve"> утвержден решением </w:t>
      </w:r>
      <w:proofErr w:type="spellStart"/>
      <w:r w:rsidR="00FA2644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B978E2">
        <w:rPr>
          <w:b w:val="0"/>
          <w:sz w:val="28"/>
          <w:szCs w:val="28"/>
        </w:rPr>
        <w:t xml:space="preserve"> сельского Совета депутатов</w:t>
      </w:r>
      <w:r w:rsidR="009110B3">
        <w:rPr>
          <w:b w:val="0"/>
          <w:sz w:val="28"/>
          <w:szCs w:val="28"/>
        </w:rPr>
        <w:t xml:space="preserve"> </w:t>
      </w:r>
      <w:proofErr w:type="spellStart"/>
      <w:r w:rsidR="009110B3">
        <w:rPr>
          <w:b w:val="0"/>
          <w:sz w:val="28"/>
          <w:szCs w:val="28"/>
        </w:rPr>
        <w:t>Крутихинского</w:t>
      </w:r>
      <w:proofErr w:type="spellEnd"/>
      <w:r w:rsidR="009110B3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 xml:space="preserve">до начала </w:t>
      </w:r>
      <w:r w:rsidR="00486F08">
        <w:rPr>
          <w:b w:val="0"/>
          <w:sz w:val="28"/>
          <w:szCs w:val="28"/>
        </w:rPr>
        <w:t xml:space="preserve">финансового года </w:t>
      </w:r>
      <w:r w:rsidR="006C16BC">
        <w:rPr>
          <w:b w:val="0"/>
          <w:sz w:val="28"/>
          <w:szCs w:val="28"/>
        </w:rPr>
        <w:t xml:space="preserve">- </w:t>
      </w:r>
      <w:r w:rsidRPr="00942640">
        <w:rPr>
          <w:b w:val="0"/>
          <w:sz w:val="28"/>
          <w:szCs w:val="28"/>
        </w:rPr>
        <w:t xml:space="preserve">Решение </w:t>
      </w:r>
      <w:r w:rsidRPr="00486F08">
        <w:rPr>
          <w:b w:val="0"/>
          <w:sz w:val="28"/>
          <w:szCs w:val="28"/>
        </w:rPr>
        <w:t>от 2</w:t>
      </w:r>
      <w:r w:rsidR="00200807">
        <w:rPr>
          <w:b w:val="0"/>
          <w:sz w:val="28"/>
          <w:szCs w:val="28"/>
        </w:rPr>
        <w:t>7.12.</w:t>
      </w:r>
      <w:r w:rsidRPr="00486F08">
        <w:rPr>
          <w:b w:val="0"/>
          <w:sz w:val="28"/>
          <w:szCs w:val="28"/>
        </w:rPr>
        <w:t>20</w:t>
      </w:r>
      <w:r w:rsidR="007B2A0A">
        <w:rPr>
          <w:b w:val="0"/>
          <w:sz w:val="28"/>
          <w:szCs w:val="28"/>
        </w:rPr>
        <w:t>2</w:t>
      </w:r>
      <w:r w:rsidR="00200807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г. № </w:t>
      </w:r>
      <w:r w:rsidR="00200807">
        <w:rPr>
          <w:b w:val="0"/>
          <w:sz w:val="28"/>
          <w:szCs w:val="28"/>
        </w:rPr>
        <w:t>73</w:t>
      </w:r>
      <w:r w:rsidRPr="00486F08">
        <w:rPr>
          <w:b w:val="0"/>
          <w:sz w:val="28"/>
          <w:szCs w:val="28"/>
        </w:rPr>
        <w:t xml:space="preserve"> "О бюджете </w:t>
      </w:r>
      <w:proofErr w:type="spellStart"/>
      <w:r w:rsidR="00FA2644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486F08" w:rsidRPr="00486F08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486F08">
        <w:rPr>
          <w:b w:val="0"/>
          <w:sz w:val="28"/>
          <w:szCs w:val="28"/>
        </w:rPr>
        <w:t xml:space="preserve"> на 20</w:t>
      </w:r>
      <w:r w:rsidR="00486F08" w:rsidRPr="00486F08">
        <w:rPr>
          <w:b w:val="0"/>
          <w:sz w:val="28"/>
          <w:szCs w:val="28"/>
        </w:rPr>
        <w:t>2</w:t>
      </w:r>
      <w:r w:rsidR="00200807">
        <w:rPr>
          <w:b w:val="0"/>
          <w:sz w:val="28"/>
          <w:szCs w:val="28"/>
        </w:rPr>
        <w:t>2</w:t>
      </w:r>
      <w:r w:rsidR="00486F08" w:rsidRPr="00486F08">
        <w:rPr>
          <w:b w:val="0"/>
          <w:sz w:val="28"/>
          <w:szCs w:val="28"/>
        </w:rPr>
        <w:t xml:space="preserve"> год</w:t>
      </w:r>
      <w:r w:rsidRPr="00486F08">
        <w:rPr>
          <w:b w:val="0"/>
          <w:sz w:val="28"/>
          <w:szCs w:val="28"/>
        </w:rPr>
        <w:t xml:space="preserve">" (далее – Решение № </w:t>
      </w:r>
      <w:r w:rsidR="00200807">
        <w:rPr>
          <w:b w:val="0"/>
          <w:sz w:val="28"/>
          <w:szCs w:val="28"/>
        </w:rPr>
        <w:t>7</w:t>
      </w:r>
      <w:r w:rsidR="007B2A0A">
        <w:rPr>
          <w:b w:val="0"/>
          <w:sz w:val="28"/>
          <w:szCs w:val="28"/>
        </w:rPr>
        <w:t>3</w:t>
      </w:r>
      <w:r w:rsidRPr="00486F08">
        <w:rPr>
          <w:b w:val="0"/>
          <w:sz w:val="28"/>
          <w:szCs w:val="28"/>
        </w:rPr>
        <w:t xml:space="preserve">). </w:t>
      </w:r>
      <w:r w:rsidRPr="00942640">
        <w:rPr>
          <w:b w:val="0"/>
          <w:sz w:val="28"/>
          <w:szCs w:val="28"/>
        </w:rPr>
        <w:t>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</w:t>
      </w:r>
      <w:r w:rsidR="00200807">
        <w:rPr>
          <w:b w:val="0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>184.1 Бюджетного кодекса Российской Федерации.</w:t>
      </w:r>
    </w:p>
    <w:p w:rsidR="00CE121A" w:rsidRPr="00942640" w:rsidRDefault="00CE121A" w:rsidP="00CE121A">
      <w:pPr>
        <w:ind w:firstLine="709"/>
        <w:jc w:val="both"/>
        <w:rPr>
          <w:sz w:val="28"/>
          <w:szCs w:val="28"/>
        </w:rPr>
      </w:pPr>
      <w:r w:rsidRPr="00942640">
        <w:rPr>
          <w:sz w:val="28"/>
          <w:szCs w:val="28"/>
        </w:rPr>
        <w:t xml:space="preserve">Согласно п. </w:t>
      </w:r>
      <w:r>
        <w:rPr>
          <w:sz w:val="28"/>
          <w:szCs w:val="28"/>
        </w:rPr>
        <w:t>6</w:t>
      </w:r>
      <w:r w:rsidRPr="00942640">
        <w:rPr>
          <w:sz w:val="28"/>
          <w:szCs w:val="28"/>
        </w:rPr>
        <w:t xml:space="preserve"> </w:t>
      </w:r>
      <w:r>
        <w:rPr>
          <w:sz w:val="28"/>
          <w:szCs w:val="28"/>
        </w:rPr>
        <w:t>р. 16</w:t>
      </w:r>
      <w:r w:rsidRPr="00942640">
        <w:rPr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Положения</w:t>
      </w:r>
      <w:r w:rsidRPr="00F15143">
        <w:rPr>
          <w:bCs/>
          <w:spacing w:val="1"/>
          <w:sz w:val="28"/>
          <w:szCs w:val="28"/>
        </w:rPr>
        <w:t xml:space="preserve"> «О бюджетном устройстве, бюджетном процессе и финансовом контроле в </w:t>
      </w:r>
      <w:proofErr w:type="spellStart"/>
      <w:r>
        <w:rPr>
          <w:bCs/>
          <w:spacing w:val="1"/>
          <w:sz w:val="28"/>
          <w:szCs w:val="28"/>
        </w:rPr>
        <w:t>Маловолчанском</w:t>
      </w:r>
      <w:proofErr w:type="spellEnd"/>
      <w:r w:rsidRPr="00F15143">
        <w:rPr>
          <w:bCs/>
          <w:spacing w:val="1"/>
          <w:sz w:val="28"/>
          <w:szCs w:val="28"/>
        </w:rPr>
        <w:t xml:space="preserve"> сельсовете </w:t>
      </w:r>
      <w:proofErr w:type="spellStart"/>
      <w:r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Pr="00F15143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942640">
        <w:rPr>
          <w:sz w:val="28"/>
          <w:szCs w:val="28"/>
        </w:rPr>
        <w:t>после его подписания опубликовано на официальном сайте.</w:t>
      </w:r>
    </w:p>
    <w:p w:rsidR="00134847" w:rsidRPr="006D290A" w:rsidRDefault="00134847" w:rsidP="00095FE3">
      <w:pPr>
        <w:ind w:firstLine="709"/>
        <w:jc w:val="both"/>
        <w:rPr>
          <w:sz w:val="16"/>
          <w:szCs w:val="16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sz w:val="28"/>
          <w:szCs w:val="28"/>
        </w:rPr>
        <w:t>Проверкой установлено</w:t>
      </w:r>
      <w:r w:rsidRPr="00EF730F">
        <w:rPr>
          <w:b w:val="0"/>
          <w:sz w:val="28"/>
          <w:szCs w:val="28"/>
        </w:rPr>
        <w:t>:</w:t>
      </w:r>
    </w:p>
    <w:p w:rsidR="00134847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EF730F">
        <w:rPr>
          <w:rStyle w:val="a7"/>
          <w:sz w:val="28"/>
        </w:rPr>
        <w:t xml:space="preserve">1. Общая характеристика исполнения бюджета </w:t>
      </w:r>
      <w:proofErr w:type="spellStart"/>
      <w:r w:rsidR="00CE121A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A80B7F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EF730F">
        <w:rPr>
          <w:rStyle w:val="a7"/>
          <w:sz w:val="28"/>
        </w:rPr>
        <w:t xml:space="preserve"> </w:t>
      </w:r>
      <w:r w:rsidR="006C16BC">
        <w:rPr>
          <w:rStyle w:val="a7"/>
          <w:sz w:val="28"/>
        </w:rPr>
        <w:t>за</w:t>
      </w:r>
      <w:r w:rsidRPr="00EF730F">
        <w:rPr>
          <w:rStyle w:val="a7"/>
          <w:sz w:val="28"/>
        </w:rPr>
        <w:t xml:space="preserve"> 20</w:t>
      </w:r>
      <w:r w:rsidR="00A80B7F">
        <w:rPr>
          <w:rStyle w:val="a7"/>
          <w:sz w:val="28"/>
        </w:rPr>
        <w:t>2</w:t>
      </w:r>
      <w:r w:rsidR="005C0C0C">
        <w:rPr>
          <w:rStyle w:val="a7"/>
          <w:sz w:val="28"/>
        </w:rPr>
        <w:t>2</w:t>
      </w:r>
      <w:r w:rsidRPr="00EF730F">
        <w:rPr>
          <w:rStyle w:val="a7"/>
          <w:sz w:val="28"/>
        </w:rPr>
        <w:t xml:space="preserve"> год</w:t>
      </w:r>
      <w:r w:rsidR="006C16BC">
        <w:rPr>
          <w:rStyle w:val="a7"/>
          <w:sz w:val="28"/>
        </w:rPr>
        <w:t>.</w:t>
      </w:r>
    </w:p>
    <w:p w:rsidR="00134847" w:rsidRPr="00335F20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EF730F" w:rsidRDefault="006C16BC" w:rsidP="006C16BC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CE121A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5C0C0C">
        <w:rPr>
          <w:b w:val="0"/>
          <w:sz w:val="28"/>
          <w:szCs w:val="28"/>
        </w:rPr>
        <w:t>27.12.</w:t>
      </w:r>
      <w:r w:rsidRPr="00486F08">
        <w:rPr>
          <w:b w:val="0"/>
          <w:sz w:val="28"/>
          <w:szCs w:val="28"/>
        </w:rPr>
        <w:t>20</w:t>
      </w:r>
      <w:r w:rsidR="007B2A0A">
        <w:rPr>
          <w:b w:val="0"/>
          <w:sz w:val="28"/>
          <w:szCs w:val="28"/>
        </w:rPr>
        <w:t>2</w:t>
      </w:r>
      <w:r w:rsidR="005C0C0C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</w:t>
      </w:r>
      <w:r w:rsidR="005C0C0C">
        <w:rPr>
          <w:b w:val="0"/>
          <w:sz w:val="28"/>
          <w:szCs w:val="28"/>
        </w:rPr>
        <w:t>ода</w:t>
      </w:r>
      <w:r w:rsidRPr="00486F08">
        <w:rPr>
          <w:b w:val="0"/>
          <w:sz w:val="28"/>
          <w:szCs w:val="28"/>
        </w:rPr>
        <w:t xml:space="preserve"> № </w:t>
      </w:r>
      <w:r w:rsidR="005C0C0C">
        <w:rPr>
          <w:b w:val="0"/>
          <w:sz w:val="28"/>
          <w:szCs w:val="28"/>
        </w:rPr>
        <w:t>73</w:t>
      </w:r>
      <w:r w:rsidRPr="00486F08">
        <w:rPr>
          <w:b w:val="0"/>
          <w:sz w:val="28"/>
          <w:szCs w:val="28"/>
        </w:rPr>
        <w:t xml:space="preserve"> </w:t>
      </w:r>
      <w:r w:rsidR="00134847" w:rsidRPr="00EF730F">
        <w:rPr>
          <w:b w:val="0"/>
          <w:sz w:val="28"/>
          <w:szCs w:val="28"/>
        </w:rPr>
        <w:t xml:space="preserve">утвержден </w:t>
      </w:r>
      <w:r>
        <w:rPr>
          <w:b w:val="0"/>
          <w:sz w:val="28"/>
          <w:szCs w:val="28"/>
        </w:rPr>
        <w:t xml:space="preserve">бюджет </w:t>
      </w:r>
      <w:r w:rsidR="00134847" w:rsidRPr="00EF730F">
        <w:rPr>
          <w:b w:val="0"/>
          <w:sz w:val="28"/>
          <w:szCs w:val="28"/>
        </w:rPr>
        <w:t xml:space="preserve">по расходам в сумме </w:t>
      </w:r>
      <w:r w:rsidR="007B155A">
        <w:rPr>
          <w:b w:val="0"/>
          <w:sz w:val="28"/>
          <w:szCs w:val="28"/>
        </w:rPr>
        <w:t>1820,10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7B2A0A">
        <w:rPr>
          <w:b w:val="0"/>
          <w:sz w:val="28"/>
          <w:szCs w:val="28"/>
        </w:rPr>
        <w:t>1</w:t>
      </w:r>
      <w:r w:rsidR="007B155A">
        <w:rPr>
          <w:b w:val="0"/>
          <w:sz w:val="28"/>
          <w:szCs w:val="28"/>
        </w:rPr>
        <w:t>820,10</w:t>
      </w:r>
      <w:r w:rsidR="00134847" w:rsidRPr="00EF730F">
        <w:rPr>
          <w:b w:val="0"/>
          <w:sz w:val="28"/>
          <w:szCs w:val="28"/>
        </w:rPr>
        <w:t xml:space="preserve"> тыс. руб., бюджет является сбалансированным. С учетом </w:t>
      </w:r>
      <w:proofErr w:type="gramStart"/>
      <w:r w:rsidR="00134847" w:rsidRPr="00EF730F">
        <w:rPr>
          <w:b w:val="0"/>
          <w:sz w:val="28"/>
          <w:szCs w:val="28"/>
        </w:rPr>
        <w:t>принятых</w:t>
      </w:r>
      <w:proofErr w:type="gramEnd"/>
      <w:r w:rsidR="00134847" w:rsidRPr="00EF730F">
        <w:rPr>
          <w:b w:val="0"/>
          <w:sz w:val="28"/>
          <w:szCs w:val="28"/>
        </w:rPr>
        <w:t xml:space="preserve"> в течение 20</w:t>
      </w:r>
      <w:r>
        <w:rPr>
          <w:b w:val="0"/>
          <w:sz w:val="28"/>
          <w:szCs w:val="28"/>
        </w:rPr>
        <w:t>2</w:t>
      </w:r>
      <w:r w:rsidR="001C485E">
        <w:rPr>
          <w:b w:val="0"/>
          <w:sz w:val="28"/>
          <w:szCs w:val="28"/>
        </w:rPr>
        <w:t>2</w:t>
      </w:r>
      <w:r w:rsidR="00134847" w:rsidRPr="00EF730F">
        <w:rPr>
          <w:b w:val="0"/>
          <w:sz w:val="28"/>
          <w:szCs w:val="28"/>
        </w:rPr>
        <w:t xml:space="preserve"> года </w:t>
      </w:r>
      <w:r w:rsidR="007B155A">
        <w:rPr>
          <w:b w:val="0"/>
          <w:sz w:val="28"/>
          <w:szCs w:val="28"/>
        </w:rPr>
        <w:t>трех</w:t>
      </w:r>
      <w:r w:rsidR="00134847" w:rsidRPr="00EF730F">
        <w:rPr>
          <w:b w:val="0"/>
          <w:sz w:val="28"/>
          <w:szCs w:val="28"/>
        </w:rPr>
        <w:t xml:space="preserve"> корректировок о внесении изменений в </w:t>
      </w:r>
      <w:r w:rsidR="00970BC5">
        <w:rPr>
          <w:b w:val="0"/>
          <w:sz w:val="28"/>
          <w:szCs w:val="28"/>
        </w:rPr>
        <w:t>р</w:t>
      </w:r>
      <w:r w:rsidR="00970BC5" w:rsidRPr="00942640">
        <w:rPr>
          <w:b w:val="0"/>
          <w:sz w:val="28"/>
          <w:szCs w:val="28"/>
        </w:rPr>
        <w:t xml:space="preserve">ешение </w:t>
      </w:r>
      <w:proofErr w:type="spellStart"/>
      <w:r w:rsidR="00CE121A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970BC5">
        <w:rPr>
          <w:b w:val="0"/>
          <w:sz w:val="28"/>
          <w:szCs w:val="28"/>
        </w:rPr>
        <w:t xml:space="preserve"> сельского Совета депутатов </w:t>
      </w:r>
      <w:proofErr w:type="spellStart"/>
      <w:r w:rsidR="00970BC5">
        <w:rPr>
          <w:b w:val="0"/>
          <w:sz w:val="28"/>
          <w:szCs w:val="28"/>
        </w:rPr>
        <w:t>Крутихинского</w:t>
      </w:r>
      <w:proofErr w:type="spellEnd"/>
      <w:r w:rsidR="00970BC5">
        <w:rPr>
          <w:b w:val="0"/>
          <w:sz w:val="28"/>
          <w:szCs w:val="28"/>
        </w:rPr>
        <w:t xml:space="preserve"> района Алтайского края</w:t>
      </w:r>
      <w:r w:rsidR="00970BC5"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970BC5" w:rsidRPr="00486F08">
        <w:rPr>
          <w:b w:val="0"/>
          <w:sz w:val="28"/>
          <w:szCs w:val="28"/>
        </w:rPr>
        <w:t>от 2</w:t>
      </w:r>
      <w:r w:rsidR="007B155A">
        <w:rPr>
          <w:b w:val="0"/>
          <w:sz w:val="28"/>
          <w:szCs w:val="28"/>
        </w:rPr>
        <w:t>7.12.</w:t>
      </w:r>
      <w:r w:rsidR="00970BC5" w:rsidRPr="00486F08">
        <w:rPr>
          <w:b w:val="0"/>
          <w:sz w:val="28"/>
          <w:szCs w:val="28"/>
        </w:rPr>
        <w:t>20</w:t>
      </w:r>
      <w:r w:rsidR="007B2A0A">
        <w:rPr>
          <w:b w:val="0"/>
          <w:sz w:val="28"/>
          <w:szCs w:val="28"/>
        </w:rPr>
        <w:t>2</w:t>
      </w:r>
      <w:r w:rsidR="007B155A">
        <w:rPr>
          <w:b w:val="0"/>
          <w:sz w:val="28"/>
          <w:szCs w:val="28"/>
        </w:rPr>
        <w:t>1</w:t>
      </w:r>
      <w:r w:rsidR="00970BC5" w:rsidRPr="00486F08">
        <w:rPr>
          <w:b w:val="0"/>
          <w:sz w:val="28"/>
          <w:szCs w:val="28"/>
        </w:rPr>
        <w:t xml:space="preserve"> г</w:t>
      </w:r>
      <w:r w:rsidR="007B155A">
        <w:rPr>
          <w:b w:val="0"/>
          <w:sz w:val="28"/>
          <w:szCs w:val="28"/>
        </w:rPr>
        <w:t>ода</w:t>
      </w:r>
      <w:r w:rsidR="00970BC5" w:rsidRPr="00486F08">
        <w:rPr>
          <w:b w:val="0"/>
          <w:sz w:val="28"/>
          <w:szCs w:val="28"/>
        </w:rPr>
        <w:t xml:space="preserve"> № </w:t>
      </w:r>
      <w:r w:rsidR="007B155A">
        <w:rPr>
          <w:b w:val="0"/>
          <w:sz w:val="28"/>
          <w:szCs w:val="28"/>
        </w:rPr>
        <w:t>7</w:t>
      </w:r>
      <w:r w:rsidR="007B2A0A">
        <w:rPr>
          <w:b w:val="0"/>
          <w:sz w:val="28"/>
          <w:szCs w:val="28"/>
        </w:rPr>
        <w:t>3</w:t>
      </w:r>
      <w:r w:rsidR="00134847" w:rsidRPr="00EF730F">
        <w:rPr>
          <w:b w:val="0"/>
          <w:sz w:val="28"/>
          <w:szCs w:val="28"/>
        </w:rPr>
        <w:t xml:space="preserve">, бюджет </w:t>
      </w:r>
      <w:proofErr w:type="spellStart"/>
      <w:r w:rsidR="00CE121A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970BC5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134847" w:rsidRPr="00EF730F">
        <w:rPr>
          <w:b w:val="0"/>
          <w:sz w:val="28"/>
          <w:szCs w:val="28"/>
        </w:rPr>
        <w:t xml:space="preserve"> утвержден по расходам в сумме </w:t>
      </w:r>
      <w:r w:rsidR="007B155A">
        <w:rPr>
          <w:b w:val="0"/>
          <w:sz w:val="28"/>
          <w:szCs w:val="28"/>
        </w:rPr>
        <w:t>1959,45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7B155A">
        <w:rPr>
          <w:b w:val="0"/>
          <w:sz w:val="28"/>
          <w:szCs w:val="28"/>
        </w:rPr>
        <w:t>1920,17</w:t>
      </w:r>
      <w:r w:rsidR="00134847" w:rsidRPr="00EF730F">
        <w:rPr>
          <w:b w:val="0"/>
          <w:sz w:val="28"/>
          <w:szCs w:val="28"/>
        </w:rPr>
        <w:t xml:space="preserve"> тыс. руб. Размер дефицита бюджета </w:t>
      </w:r>
      <w:proofErr w:type="spellStart"/>
      <w:r w:rsidR="00CE121A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970BC5">
        <w:rPr>
          <w:b w:val="0"/>
          <w:bCs w:val="0"/>
          <w:spacing w:val="1"/>
          <w:sz w:val="28"/>
          <w:szCs w:val="28"/>
        </w:rPr>
        <w:t xml:space="preserve"> сельсовета </w:t>
      </w:r>
      <w:r w:rsidR="00134847" w:rsidRPr="00EF730F">
        <w:rPr>
          <w:b w:val="0"/>
          <w:sz w:val="28"/>
          <w:szCs w:val="28"/>
        </w:rPr>
        <w:t xml:space="preserve">составляет </w:t>
      </w:r>
      <w:r w:rsidR="007B155A">
        <w:rPr>
          <w:b w:val="0"/>
          <w:sz w:val="28"/>
          <w:szCs w:val="28"/>
        </w:rPr>
        <w:t>39,28</w:t>
      </w:r>
      <w:r w:rsidR="00134847" w:rsidRPr="00EF730F">
        <w:rPr>
          <w:b w:val="0"/>
          <w:sz w:val="28"/>
          <w:szCs w:val="28"/>
        </w:rPr>
        <w:t xml:space="preserve"> тыс. руб.</w:t>
      </w:r>
    </w:p>
    <w:p w:rsidR="00134847" w:rsidRPr="00EF730F" w:rsidRDefault="00134847" w:rsidP="00095FE3">
      <w:pPr>
        <w:ind w:firstLine="709"/>
        <w:jc w:val="both"/>
        <w:rPr>
          <w:sz w:val="28"/>
          <w:szCs w:val="28"/>
        </w:rPr>
      </w:pPr>
      <w:r w:rsidRPr="00EF730F">
        <w:rPr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134847" w:rsidRPr="00095FE3" w:rsidRDefault="00134847" w:rsidP="00095FE3">
      <w:pPr>
        <w:pStyle w:val="1"/>
        <w:tabs>
          <w:tab w:val="left" w:pos="900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095FE3">
        <w:rPr>
          <w:b w:val="0"/>
          <w:sz w:val="24"/>
          <w:szCs w:val="24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134847" w:rsidRPr="00EF730F" w:rsidTr="00821D07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Д</w:t>
            </w:r>
            <w:r w:rsidR="00134847" w:rsidRPr="00EF730F"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Н</w:t>
            </w:r>
            <w:r w:rsidR="00134847" w:rsidRPr="00EF730F"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Р</w:t>
            </w:r>
            <w:r w:rsidR="00134847" w:rsidRPr="00EF730F">
              <w:t>азмер дефицита</w:t>
            </w:r>
          </w:p>
        </w:tc>
      </w:tr>
      <w:tr w:rsidR="00134847" w:rsidRPr="00EF730F" w:rsidTr="00821D07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5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1C485E" w:rsidP="001C485E">
            <w:pPr>
              <w:rPr>
                <w:b/>
              </w:rPr>
            </w:pPr>
            <w:r>
              <w:rPr>
                <w:b/>
              </w:rPr>
              <w:t>27</w:t>
            </w:r>
            <w:r w:rsidR="00625D9D">
              <w:rPr>
                <w:b/>
              </w:rPr>
              <w:t>.12.202</w:t>
            </w: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1C485E" w:rsidP="00095FE3">
            <w:pPr>
              <w:jc w:val="right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625D9D" w:rsidP="00095FE3">
            <w:pPr>
              <w:jc w:val="right"/>
              <w:rPr>
                <w:b/>
              </w:rPr>
            </w:pPr>
            <w:r>
              <w:rPr>
                <w:b/>
              </w:rPr>
              <w:t>1820,1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625D9D" w:rsidP="00095FE3">
            <w:pPr>
              <w:jc w:val="right"/>
              <w:rPr>
                <w:b/>
              </w:rPr>
            </w:pPr>
            <w:r>
              <w:rPr>
                <w:b/>
              </w:rPr>
              <w:t>1820,1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970BC5" w:rsidRDefault="00625D9D" w:rsidP="00095FE3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20B55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C94929">
            <w:r>
              <w:t>30.03.2022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3166,99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3206,27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0B55" w:rsidRDefault="00625D9D" w:rsidP="00A20B55">
            <w:pPr>
              <w:jc w:val="right"/>
            </w:pPr>
            <w:r>
              <w:t>39,28</w:t>
            </w:r>
          </w:p>
        </w:tc>
      </w:tr>
      <w:tr w:rsidR="00A20B55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821D07">
            <w:r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1853,34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1892,62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0B55" w:rsidRDefault="00625D9D" w:rsidP="00A20B55">
            <w:pPr>
              <w:jc w:val="right"/>
            </w:pPr>
            <w:r>
              <w:t>39,28</w:t>
            </w:r>
          </w:p>
        </w:tc>
      </w:tr>
      <w:tr w:rsidR="00A20B55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821D07">
            <w:r>
              <w:t>29.12.2022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1920,17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55" w:rsidRPr="00EF730F" w:rsidRDefault="00625D9D" w:rsidP="00095FE3">
            <w:pPr>
              <w:jc w:val="right"/>
            </w:pPr>
            <w:r>
              <w:t>1959,45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0B55" w:rsidRDefault="00625D9D" w:rsidP="00A20B55">
            <w:pPr>
              <w:jc w:val="right"/>
            </w:pPr>
            <w:r>
              <w:t>39,28</w:t>
            </w:r>
          </w:p>
        </w:tc>
      </w:tr>
    </w:tbl>
    <w:p w:rsidR="00134847" w:rsidRPr="00EF730F" w:rsidRDefault="00134847" w:rsidP="0013484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b w:val="0"/>
          <w:sz w:val="28"/>
          <w:szCs w:val="28"/>
        </w:rPr>
        <w:t xml:space="preserve">Исполнение бюджета </w:t>
      </w:r>
      <w:proofErr w:type="spellStart"/>
      <w:r w:rsidR="009A0E17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>за 20</w:t>
      </w:r>
      <w:r w:rsidR="00A0276E">
        <w:rPr>
          <w:b w:val="0"/>
          <w:sz w:val="28"/>
          <w:szCs w:val="28"/>
        </w:rPr>
        <w:t>2</w:t>
      </w:r>
      <w:r w:rsidR="007B155A">
        <w:rPr>
          <w:b w:val="0"/>
          <w:sz w:val="28"/>
          <w:szCs w:val="28"/>
        </w:rPr>
        <w:t>2</w:t>
      </w:r>
      <w:r w:rsidRPr="00EF730F">
        <w:rPr>
          <w:b w:val="0"/>
          <w:sz w:val="28"/>
          <w:szCs w:val="28"/>
        </w:rPr>
        <w:t xml:space="preserve"> год составило: поступление в бюджет района </w:t>
      </w:r>
      <w:r w:rsidR="007B155A">
        <w:rPr>
          <w:b w:val="0"/>
          <w:sz w:val="28"/>
          <w:szCs w:val="28"/>
        </w:rPr>
        <w:t>2008,78</w:t>
      </w:r>
      <w:r w:rsidRPr="00EF730F">
        <w:rPr>
          <w:b w:val="0"/>
          <w:sz w:val="28"/>
          <w:szCs w:val="28"/>
        </w:rPr>
        <w:t xml:space="preserve"> тыс. руб., расходы бюджета района </w:t>
      </w:r>
      <w:r w:rsidR="007B155A">
        <w:rPr>
          <w:b w:val="0"/>
          <w:sz w:val="28"/>
          <w:szCs w:val="28"/>
        </w:rPr>
        <w:t>1911,21</w:t>
      </w:r>
      <w:r w:rsidRPr="00EF730F">
        <w:rPr>
          <w:b w:val="0"/>
          <w:sz w:val="28"/>
          <w:szCs w:val="28"/>
        </w:rPr>
        <w:t xml:space="preserve"> тыс. руб. </w:t>
      </w:r>
      <w:r w:rsidR="00934C55" w:rsidRPr="003D4502">
        <w:rPr>
          <w:b w:val="0"/>
          <w:sz w:val="28"/>
          <w:szCs w:val="28"/>
        </w:rPr>
        <w:t xml:space="preserve">Размер </w:t>
      </w:r>
      <w:r w:rsidR="007F38C3">
        <w:rPr>
          <w:b w:val="0"/>
          <w:sz w:val="28"/>
          <w:szCs w:val="28"/>
        </w:rPr>
        <w:t>про</w:t>
      </w:r>
      <w:r w:rsidR="00934C55" w:rsidRPr="003D4502">
        <w:rPr>
          <w:b w:val="0"/>
          <w:sz w:val="28"/>
          <w:szCs w:val="28"/>
        </w:rPr>
        <w:t xml:space="preserve">фицита бюджета </w:t>
      </w:r>
      <w:proofErr w:type="spellStart"/>
      <w:r w:rsidR="00934C55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934C55" w:rsidRPr="003D4502">
        <w:rPr>
          <w:b w:val="0"/>
          <w:bCs w:val="0"/>
          <w:spacing w:val="1"/>
          <w:sz w:val="28"/>
          <w:szCs w:val="28"/>
        </w:rPr>
        <w:t xml:space="preserve"> сельского поселения</w:t>
      </w:r>
      <w:r w:rsidR="00934C55" w:rsidRPr="003D4502">
        <w:rPr>
          <w:b w:val="0"/>
          <w:sz w:val="28"/>
          <w:szCs w:val="28"/>
        </w:rPr>
        <w:t xml:space="preserve"> состав</w:t>
      </w:r>
      <w:r w:rsidR="00934C55">
        <w:rPr>
          <w:b w:val="0"/>
          <w:sz w:val="28"/>
          <w:szCs w:val="28"/>
        </w:rPr>
        <w:t>ил</w:t>
      </w:r>
      <w:r w:rsidR="00934C55" w:rsidRPr="003D4502">
        <w:rPr>
          <w:b w:val="0"/>
          <w:sz w:val="28"/>
          <w:szCs w:val="28"/>
        </w:rPr>
        <w:t xml:space="preserve"> </w:t>
      </w:r>
      <w:r w:rsidR="007F38C3">
        <w:rPr>
          <w:b w:val="0"/>
          <w:sz w:val="28"/>
          <w:szCs w:val="28"/>
        </w:rPr>
        <w:t>97,57</w:t>
      </w:r>
      <w:r w:rsidR="00934C55" w:rsidRPr="003D4502">
        <w:rPr>
          <w:b w:val="0"/>
          <w:sz w:val="28"/>
          <w:szCs w:val="28"/>
        </w:rPr>
        <w:t xml:space="preserve"> тыс. руб.</w:t>
      </w:r>
    </w:p>
    <w:p w:rsidR="00134847" w:rsidRPr="006D290A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16"/>
          <w:szCs w:val="16"/>
          <w:highlight w:val="yellow"/>
        </w:rPr>
      </w:pPr>
    </w:p>
    <w:p w:rsidR="00134847" w:rsidRPr="00A0276E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2B1ED9">
        <w:rPr>
          <w:rStyle w:val="a7"/>
          <w:sz w:val="28"/>
        </w:rPr>
        <w:lastRenderedPageBreak/>
        <w:t>2. Характеристика исполнения доходной части бюджета</w:t>
      </w:r>
      <w:r w:rsidRPr="002B1ED9">
        <w:rPr>
          <w:bCs w:val="0"/>
          <w:spacing w:val="1"/>
          <w:sz w:val="28"/>
          <w:szCs w:val="28"/>
        </w:rPr>
        <w:t xml:space="preserve"> </w:t>
      </w:r>
      <w:r w:rsidRPr="00A0276E">
        <w:rPr>
          <w:b w:val="0"/>
          <w:bCs w:val="0"/>
          <w:spacing w:val="1"/>
          <w:sz w:val="28"/>
          <w:szCs w:val="28"/>
        </w:rPr>
        <w:t>сельского поселения</w:t>
      </w:r>
    </w:p>
    <w:p w:rsidR="00134847" w:rsidRPr="002B1ED9" w:rsidRDefault="00134847" w:rsidP="00095FE3">
      <w:pPr>
        <w:pStyle w:val="1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134847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B1ED9">
        <w:rPr>
          <w:b w:val="0"/>
          <w:sz w:val="28"/>
          <w:szCs w:val="28"/>
        </w:rPr>
        <w:t>Доходная часть бюджета</w:t>
      </w:r>
      <w:r>
        <w:rPr>
          <w:b w:val="0"/>
          <w:sz w:val="28"/>
          <w:szCs w:val="28"/>
        </w:rPr>
        <w:t xml:space="preserve"> </w:t>
      </w:r>
      <w:proofErr w:type="spellStart"/>
      <w:r w:rsidR="00934C55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исполнена в сумме </w:t>
      </w:r>
      <w:r w:rsidR="009A27CD">
        <w:rPr>
          <w:b w:val="0"/>
          <w:sz w:val="28"/>
          <w:szCs w:val="28"/>
        </w:rPr>
        <w:t xml:space="preserve">                                           </w:t>
      </w:r>
      <w:r>
        <w:rPr>
          <w:b w:val="0"/>
          <w:sz w:val="28"/>
          <w:szCs w:val="28"/>
        </w:rPr>
        <w:t xml:space="preserve"> </w:t>
      </w:r>
      <w:r w:rsidR="006B430E">
        <w:rPr>
          <w:b w:val="0"/>
          <w:sz w:val="28"/>
          <w:szCs w:val="28"/>
        </w:rPr>
        <w:t xml:space="preserve"> </w:t>
      </w:r>
      <w:r w:rsidR="008F6CF7">
        <w:rPr>
          <w:b w:val="0"/>
          <w:sz w:val="28"/>
          <w:szCs w:val="28"/>
        </w:rPr>
        <w:t>2008,78</w:t>
      </w:r>
      <w:r w:rsidRPr="002B1ED9">
        <w:rPr>
          <w:b w:val="0"/>
          <w:sz w:val="28"/>
          <w:szCs w:val="28"/>
        </w:rPr>
        <w:t xml:space="preserve">тыс. руб., в том числе по доходам без учета безвозмездных поступлений – </w:t>
      </w:r>
      <w:r w:rsidR="008F6CF7">
        <w:rPr>
          <w:b w:val="0"/>
          <w:sz w:val="28"/>
          <w:szCs w:val="28"/>
        </w:rPr>
        <w:t>784,41</w:t>
      </w:r>
      <w:r w:rsidRPr="002B1ED9">
        <w:rPr>
          <w:b w:val="0"/>
          <w:sz w:val="28"/>
          <w:szCs w:val="28"/>
        </w:rPr>
        <w:t xml:space="preserve"> тыс. руб., по безвозмездным поступлениям –</w:t>
      </w:r>
      <w:r w:rsidR="008F6CF7">
        <w:rPr>
          <w:b w:val="0"/>
          <w:sz w:val="28"/>
          <w:szCs w:val="28"/>
        </w:rPr>
        <w:t>1224,37</w:t>
      </w:r>
      <w:r w:rsidR="00C50ED2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>тыс. руб.</w:t>
      </w:r>
    </w:p>
    <w:p w:rsidR="00742488" w:rsidRPr="002B1ED9" w:rsidRDefault="00742488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134847" w:rsidRPr="00095FE3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="006B430E">
        <w:rPr>
          <w:b w:val="0"/>
          <w:sz w:val="28"/>
          <w:szCs w:val="28"/>
        </w:rPr>
        <w:t xml:space="preserve">     </w:t>
      </w:r>
      <w:r w:rsidRPr="00095FE3">
        <w:rPr>
          <w:b w:val="0"/>
          <w:sz w:val="24"/>
          <w:szCs w:val="24"/>
        </w:rPr>
        <w:t>Таблица 2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417"/>
        <w:gridCol w:w="1682"/>
        <w:gridCol w:w="1320"/>
        <w:gridCol w:w="1200"/>
        <w:gridCol w:w="960"/>
      </w:tblGrid>
      <w:tr w:rsidR="00134847" w:rsidRPr="002479D3" w:rsidTr="00821D07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3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8F6CF7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Утверждено на 20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8F6CF7">
              <w:rPr>
                <w:rStyle w:val="a7"/>
                <w:sz w:val="24"/>
                <w:szCs w:val="24"/>
              </w:rPr>
              <w:t>2</w:t>
            </w:r>
            <w:r w:rsidRPr="00095FE3">
              <w:rPr>
                <w:rStyle w:val="a7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Исполнено</w:t>
            </w:r>
          </w:p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95FE3">
              <w:rPr>
                <w:b w:val="0"/>
                <w:sz w:val="24"/>
                <w:szCs w:val="24"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36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095FE3">
              <w:rPr>
                <w:rStyle w:val="a7"/>
                <w:sz w:val="24"/>
                <w:szCs w:val="24"/>
              </w:rPr>
              <w:t>испол</w:t>
            </w:r>
            <w:proofErr w:type="spellEnd"/>
            <w:r w:rsidRPr="00095FE3">
              <w:rPr>
                <w:rStyle w:val="a7"/>
                <w:sz w:val="24"/>
                <w:szCs w:val="24"/>
              </w:rPr>
              <w:t>-нения</w:t>
            </w:r>
            <w:proofErr w:type="gramEnd"/>
          </w:p>
        </w:tc>
      </w:tr>
      <w:tr w:rsidR="00134847" w:rsidRPr="002479D3" w:rsidTr="00821D07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A967B9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8F6CF7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8F6CF7">
              <w:rPr>
                <w:rStyle w:val="a7"/>
                <w:sz w:val="24"/>
                <w:szCs w:val="24"/>
              </w:rPr>
              <w:t>7</w:t>
            </w:r>
            <w:r w:rsidR="00C50ED2">
              <w:rPr>
                <w:rStyle w:val="a7"/>
                <w:sz w:val="24"/>
                <w:szCs w:val="24"/>
              </w:rPr>
              <w:t>3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8F6CF7">
              <w:rPr>
                <w:rStyle w:val="a7"/>
                <w:sz w:val="24"/>
                <w:szCs w:val="24"/>
              </w:rPr>
              <w:t>7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C50ED2">
              <w:rPr>
                <w:rStyle w:val="a7"/>
                <w:sz w:val="24"/>
                <w:szCs w:val="24"/>
              </w:rPr>
              <w:t>2</w:t>
            </w:r>
            <w:r w:rsidR="008F6CF7">
              <w:rPr>
                <w:rStyle w:val="a7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8F6CF7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8F6CF7">
              <w:rPr>
                <w:rStyle w:val="a7"/>
                <w:sz w:val="24"/>
                <w:szCs w:val="24"/>
              </w:rPr>
              <w:t>92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8F6CF7">
              <w:rPr>
                <w:rStyle w:val="a7"/>
                <w:sz w:val="24"/>
                <w:szCs w:val="24"/>
              </w:rPr>
              <w:t>9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8F6CF7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</w:tr>
      <w:tr w:rsidR="00134847" w:rsidRPr="002479D3" w:rsidTr="00821D07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956973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6</w:t>
            </w:r>
          </w:p>
        </w:tc>
      </w:tr>
      <w:tr w:rsidR="00134847" w:rsidRPr="002479D3" w:rsidTr="00821D07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688,5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688,5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784,41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+95,91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113,93</w:t>
            </w:r>
          </w:p>
        </w:tc>
      </w:tr>
      <w:tr w:rsidR="00134847" w:rsidRPr="002479D3" w:rsidTr="00821D07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921,0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1008,24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1008,24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100,00</w:t>
            </w:r>
          </w:p>
        </w:tc>
      </w:tr>
      <w:tr w:rsidR="00134847" w:rsidRPr="002479D3" w:rsidTr="00821D07">
        <w:trPr>
          <w:trHeight w:val="19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1131,6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1231,67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1224,37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-7,3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004C44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99,41</w:t>
            </w:r>
          </w:p>
        </w:tc>
      </w:tr>
      <w:tr w:rsidR="00134847" w:rsidRPr="00095FE3" w:rsidTr="00821D07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821D07">
            <w:pPr>
              <w:pStyle w:val="1"/>
              <w:tabs>
                <w:tab w:val="right" w:pos="3405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74248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1820,10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74248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1920,17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324F3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2008,78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004C44" w:rsidP="007A2AA4">
            <w:pPr>
              <w:pStyle w:val="1"/>
              <w:spacing w:before="0" w:beforeAutospacing="0" w:after="0" w:afterAutospacing="0"/>
              <w:jc w:val="right"/>
              <w:rPr>
                <w:rStyle w:val="a7"/>
                <w:bCs w:val="0"/>
                <w:sz w:val="24"/>
                <w:szCs w:val="24"/>
              </w:rPr>
            </w:pPr>
            <w:r>
              <w:rPr>
                <w:rStyle w:val="a7"/>
                <w:bCs w:val="0"/>
                <w:sz w:val="24"/>
                <w:szCs w:val="24"/>
              </w:rPr>
              <w:t>+</w:t>
            </w:r>
            <w:r w:rsidR="00324F3B">
              <w:rPr>
                <w:rStyle w:val="a7"/>
                <w:bCs w:val="0"/>
                <w:sz w:val="24"/>
                <w:szCs w:val="24"/>
              </w:rPr>
              <w:t>88,61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004C44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104,61</w:t>
            </w:r>
          </w:p>
        </w:tc>
      </w:tr>
    </w:tbl>
    <w:p w:rsidR="00585271" w:rsidRDefault="00585271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134847" w:rsidRPr="00032090" w:rsidRDefault="00134847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 xml:space="preserve">Фактическое поступление доходов в бюджет </w:t>
      </w:r>
      <w:proofErr w:type="spellStart"/>
      <w:r w:rsidR="00A117B8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2F7780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032090">
        <w:rPr>
          <w:b w:val="0"/>
          <w:sz w:val="28"/>
          <w:szCs w:val="28"/>
        </w:rPr>
        <w:t xml:space="preserve"> составило </w:t>
      </w:r>
      <w:r w:rsidR="00004C44">
        <w:rPr>
          <w:b w:val="0"/>
          <w:sz w:val="28"/>
          <w:szCs w:val="28"/>
        </w:rPr>
        <w:t>104,61</w:t>
      </w:r>
      <w:r w:rsidR="002F7780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 xml:space="preserve">  от утвержденной суммы. Налоговые и неналоговые доходы исполнены в сумме </w:t>
      </w:r>
      <w:r w:rsidR="00004C44">
        <w:rPr>
          <w:b w:val="0"/>
          <w:sz w:val="28"/>
          <w:szCs w:val="28"/>
        </w:rPr>
        <w:t>784,41</w:t>
      </w:r>
      <w:r w:rsidRPr="00032090">
        <w:rPr>
          <w:b w:val="0"/>
          <w:sz w:val="28"/>
          <w:szCs w:val="28"/>
        </w:rPr>
        <w:t xml:space="preserve"> тыс. руб., или на </w:t>
      </w:r>
      <w:r w:rsidR="00004C44">
        <w:rPr>
          <w:b w:val="0"/>
          <w:sz w:val="28"/>
          <w:szCs w:val="28"/>
        </w:rPr>
        <w:t>113,93</w:t>
      </w:r>
      <w:r w:rsidR="006406B1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>.</w:t>
      </w: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rStyle w:val="a7"/>
          <w:b/>
          <w:bCs w:val="0"/>
          <w:sz w:val="16"/>
          <w:szCs w:val="16"/>
        </w:rPr>
      </w:pPr>
      <w:r w:rsidRPr="00032090">
        <w:rPr>
          <w:rStyle w:val="a7"/>
          <w:sz w:val="28"/>
        </w:rPr>
        <w:t xml:space="preserve">2.1. Доходы бюджета </w:t>
      </w:r>
      <w:r w:rsidRPr="006406B1">
        <w:rPr>
          <w:b w:val="0"/>
          <w:bCs w:val="0"/>
          <w:spacing w:val="1"/>
          <w:sz w:val="28"/>
          <w:szCs w:val="28"/>
        </w:rPr>
        <w:t>сельского поселения</w:t>
      </w:r>
      <w:r w:rsidRPr="00032090">
        <w:rPr>
          <w:rStyle w:val="a7"/>
          <w:sz w:val="28"/>
        </w:rPr>
        <w:t xml:space="preserve"> без учета безвозмездных поступлений</w:t>
      </w: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16"/>
          <w:szCs w:val="16"/>
        </w:rPr>
      </w:pP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9E2C76">
        <w:rPr>
          <w:b w:val="0"/>
          <w:sz w:val="24"/>
          <w:szCs w:val="24"/>
        </w:rPr>
        <w:t>Таблица 3 (тыс. руб.)</w:t>
      </w:r>
    </w:p>
    <w:tbl>
      <w:tblPr>
        <w:tblW w:w="10179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808"/>
        <w:gridCol w:w="840"/>
        <w:gridCol w:w="1003"/>
        <w:gridCol w:w="992"/>
        <w:gridCol w:w="993"/>
        <w:gridCol w:w="992"/>
        <w:gridCol w:w="851"/>
        <w:gridCol w:w="850"/>
        <w:gridCol w:w="850"/>
      </w:tblGrid>
      <w:tr w:rsidR="000F332E" w:rsidRPr="0029735F" w:rsidTr="00D30556">
        <w:trPr>
          <w:trHeight w:val="154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32E" w:rsidRPr="0029735F" w:rsidRDefault="000F332E" w:rsidP="00821D07">
            <w:pPr>
              <w:spacing w:line="360" w:lineRule="auto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9F4061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</w:t>
            </w:r>
            <w:proofErr w:type="gramStart"/>
            <w:r w:rsidRPr="0029735F">
              <w:rPr>
                <w:sz w:val="20"/>
                <w:szCs w:val="20"/>
              </w:rPr>
              <w:t>.</w:t>
            </w:r>
            <w:proofErr w:type="gramEnd"/>
            <w:r w:rsidRPr="0029735F">
              <w:rPr>
                <w:sz w:val="20"/>
                <w:szCs w:val="20"/>
              </w:rPr>
              <w:t xml:space="preserve"> </w:t>
            </w:r>
            <w:proofErr w:type="gramStart"/>
            <w:r w:rsidRPr="0029735F">
              <w:rPr>
                <w:sz w:val="20"/>
                <w:szCs w:val="20"/>
              </w:rPr>
              <w:t>и</w:t>
            </w:r>
            <w:proofErr w:type="gramEnd"/>
            <w:r w:rsidRPr="0029735F">
              <w:rPr>
                <w:sz w:val="20"/>
                <w:szCs w:val="20"/>
              </w:rPr>
              <w:t>сполнение за 20</w:t>
            </w:r>
            <w:r w:rsidR="006764D7">
              <w:rPr>
                <w:sz w:val="20"/>
                <w:szCs w:val="20"/>
              </w:rPr>
              <w:t>2</w:t>
            </w:r>
            <w:r w:rsidR="009F4061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9F40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9F4061">
              <w:rPr>
                <w:sz w:val="20"/>
                <w:szCs w:val="20"/>
              </w:rPr>
              <w:t>73</w:t>
            </w:r>
            <w:r w:rsidRPr="002973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2</w:t>
            </w:r>
            <w:r w:rsidR="009F406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.12.20</w:t>
            </w:r>
            <w:r w:rsidR="00A87F67">
              <w:rPr>
                <w:sz w:val="20"/>
                <w:szCs w:val="20"/>
              </w:rPr>
              <w:t>2</w:t>
            </w:r>
            <w:r w:rsidR="009F4061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9F40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9F4061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 xml:space="preserve"> от 2</w:t>
            </w:r>
            <w:r w:rsidR="009F4061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.12.202</w:t>
            </w:r>
            <w:r w:rsidR="009F4061">
              <w:rPr>
                <w:sz w:val="20"/>
                <w:szCs w:val="20"/>
              </w:rPr>
              <w:t>2</w:t>
            </w:r>
            <w:r w:rsidR="00A87F67">
              <w:rPr>
                <w:sz w:val="20"/>
                <w:szCs w:val="20"/>
              </w:rPr>
              <w:t xml:space="preserve"> </w:t>
            </w:r>
            <w:r w:rsidRPr="0029735F">
              <w:rPr>
                <w:sz w:val="20"/>
                <w:szCs w:val="20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9735F">
              <w:rPr>
                <w:sz w:val="20"/>
                <w:szCs w:val="20"/>
              </w:rPr>
              <w:t>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29735F">
              <w:rPr>
                <w:sz w:val="20"/>
                <w:szCs w:val="20"/>
              </w:rPr>
              <w:t xml:space="preserve">актическое исполнение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Результат исполнения за 20</w:t>
            </w:r>
            <w:r>
              <w:rPr>
                <w:sz w:val="20"/>
                <w:szCs w:val="20"/>
              </w:rPr>
              <w:t>2</w:t>
            </w:r>
            <w:r w:rsidR="0099104B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(</w:t>
            </w:r>
            <w:proofErr w:type="spellStart"/>
            <w:r w:rsidRPr="0029735F">
              <w:rPr>
                <w:sz w:val="20"/>
                <w:szCs w:val="20"/>
              </w:rPr>
              <w:t>т</w:t>
            </w:r>
            <w:proofErr w:type="gramStart"/>
            <w:r w:rsidRPr="0029735F">
              <w:rPr>
                <w:sz w:val="20"/>
                <w:szCs w:val="20"/>
              </w:rPr>
              <w:t>.р</w:t>
            </w:r>
            <w:proofErr w:type="gramEnd"/>
            <w:r w:rsidRPr="0029735F">
              <w:rPr>
                <w:sz w:val="20"/>
                <w:szCs w:val="20"/>
              </w:rPr>
              <w:t>уб</w:t>
            </w:r>
            <w:proofErr w:type="spellEnd"/>
            <w:r w:rsidRPr="0029735F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9735F">
              <w:rPr>
                <w:sz w:val="20"/>
                <w:szCs w:val="20"/>
              </w:rPr>
              <w:t>роцент исполнения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D25690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В сравнении с 20</w:t>
            </w:r>
            <w:r w:rsidR="005F3ADD">
              <w:rPr>
                <w:sz w:val="20"/>
                <w:szCs w:val="20"/>
              </w:rPr>
              <w:t>2</w:t>
            </w:r>
            <w:r w:rsidR="00D25690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годом тыс. руб.</w:t>
            </w:r>
          </w:p>
        </w:tc>
      </w:tr>
      <w:tr w:rsidR="000F332E" w:rsidRPr="002479D3" w:rsidTr="00D3055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9104B" w:rsidRPr="002479D3" w:rsidTr="0090283B">
        <w:trPr>
          <w:trHeight w:val="3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29735F" w:rsidRDefault="0099104B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20,9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99104B" w:rsidP="0090283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22,10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D8622E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490BD9" w:rsidP="00D25690">
            <w:pPr>
              <w:spacing w:line="360" w:lineRule="auto"/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+1,2</w:t>
            </w:r>
          </w:p>
        </w:tc>
      </w:tr>
      <w:tr w:rsidR="0099104B" w:rsidRPr="002479D3" w:rsidTr="0090283B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29735F" w:rsidRDefault="0099104B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Default="0099104B" w:rsidP="0099104B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99104B" w:rsidP="0090283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99104B" w:rsidRPr="00B25348" w:rsidTr="0090283B">
        <w:trPr>
          <w:trHeight w:val="3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B25348" w:rsidRDefault="0099104B" w:rsidP="00821D07">
            <w:pPr>
              <w:rPr>
                <w:sz w:val="22"/>
              </w:rPr>
            </w:pPr>
            <w:r w:rsidRPr="00B25348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Pr="00D25690" w:rsidRDefault="0099104B" w:rsidP="0090283B">
            <w:pPr>
              <w:jc w:val="right"/>
              <w:rPr>
                <w:sz w:val="20"/>
                <w:szCs w:val="20"/>
              </w:rPr>
            </w:pPr>
            <w:r w:rsidRPr="00D25690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D8622E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7E07A6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9104B" w:rsidRPr="00B25348" w:rsidTr="0090283B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B25348" w:rsidRDefault="0099104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516,7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104B" w:rsidRPr="00D25690" w:rsidRDefault="0099104B" w:rsidP="0099104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613,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Pr="00D25690" w:rsidRDefault="0099104B" w:rsidP="0090283B">
            <w:pPr>
              <w:jc w:val="right"/>
              <w:rPr>
                <w:sz w:val="20"/>
                <w:szCs w:val="20"/>
              </w:rPr>
            </w:pPr>
          </w:p>
          <w:p w:rsidR="0099104B" w:rsidRPr="00D25690" w:rsidRDefault="0099104B" w:rsidP="0090283B">
            <w:pPr>
              <w:jc w:val="right"/>
              <w:rPr>
                <w:sz w:val="20"/>
                <w:szCs w:val="20"/>
              </w:rPr>
            </w:pPr>
            <w:r w:rsidRPr="00D25690">
              <w:rPr>
                <w:sz w:val="20"/>
                <w:szCs w:val="20"/>
              </w:rPr>
              <w:t>548,</w:t>
            </w:r>
            <w:r>
              <w:rPr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F60A7C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-64,42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D8622E" w:rsidP="00D25690">
            <w:pPr>
              <w:spacing w:line="360" w:lineRule="auto"/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7E07A6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+32,18</w:t>
            </w:r>
          </w:p>
        </w:tc>
      </w:tr>
      <w:tr w:rsidR="0099104B" w:rsidRPr="00B25348" w:rsidTr="00D3055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B25348" w:rsidRDefault="0099104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Госпошлина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0,4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0283B">
            <w:pPr>
              <w:jc w:val="right"/>
              <w:rPr>
                <w:sz w:val="20"/>
                <w:szCs w:val="20"/>
              </w:rPr>
            </w:pPr>
            <w:r w:rsidRPr="00D25690">
              <w:rPr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F60A7C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Pr="00D25690" w:rsidRDefault="00D8622E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4B" w:rsidRPr="00D25690" w:rsidRDefault="007E07A6" w:rsidP="007E07A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</w:t>
            </w:r>
          </w:p>
        </w:tc>
      </w:tr>
      <w:tr w:rsidR="0099104B" w:rsidRPr="00B25348" w:rsidTr="00D3055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B25348" w:rsidRDefault="0099104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0283B">
            <w:pPr>
              <w:jc w:val="right"/>
              <w:rPr>
                <w:sz w:val="20"/>
                <w:szCs w:val="20"/>
              </w:rPr>
            </w:pPr>
            <w:r w:rsidRPr="00D25690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F60A7C" w:rsidP="00D2569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Pr="00D25690" w:rsidRDefault="00D8622E" w:rsidP="00D25690">
            <w:pPr>
              <w:spacing w:line="360" w:lineRule="auto"/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4B" w:rsidRPr="00D25690" w:rsidRDefault="007E07A6" w:rsidP="00D25690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9104B" w:rsidRPr="00B25348" w:rsidTr="00D3055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B25348" w:rsidRDefault="0099104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 xml:space="preserve">Доходы от использования имущества, находящегося в муниципальной </w:t>
            </w:r>
            <w:r w:rsidRPr="00B25348">
              <w:rPr>
                <w:bCs/>
                <w:sz w:val="22"/>
                <w:szCs w:val="22"/>
              </w:rPr>
              <w:lastRenderedPageBreak/>
              <w:t>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4B" w:rsidRPr="00D25690" w:rsidRDefault="0099104B" w:rsidP="0099104B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    </w:t>
            </w:r>
            <w:r w:rsidRPr="00D25690">
              <w:rPr>
                <w:bCs/>
                <w:sz w:val="20"/>
                <w:szCs w:val="20"/>
              </w:rPr>
              <w:t>51,7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D25690">
            <w:pPr>
              <w:spacing w:line="360" w:lineRule="auto"/>
              <w:ind w:right="-119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D25690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D25690">
              <w:rPr>
                <w:bCs/>
                <w:sz w:val="20"/>
                <w:szCs w:val="20"/>
              </w:rPr>
              <w:t>51,7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0283B">
            <w:pPr>
              <w:jc w:val="right"/>
              <w:rPr>
                <w:sz w:val="20"/>
                <w:szCs w:val="20"/>
              </w:rPr>
            </w:pPr>
            <w:r w:rsidRPr="00D25690">
              <w:rPr>
                <w:sz w:val="20"/>
                <w:szCs w:val="20"/>
              </w:rPr>
              <w:t>63,68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F60A7C" w:rsidP="00D25690">
            <w:pPr>
              <w:spacing w:line="360" w:lineRule="auto"/>
              <w:ind w:right="-119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+11,98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Pr="00D25690" w:rsidRDefault="00D8622E" w:rsidP="00D25690">
            <w:pPr>
              <w:spacing w:line="360" w:lineRule="auto"/>
              <w:ind w:right="-119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123,17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4B" w:rsidRPr="00D25690" w:rsidRDefault="00EE1810" w:rsidP="00D25690">
            <w:pPr>
              <w:spacing w:line="360" w:lineRule="auto"/>
              <w:ind w:right="-119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+11,98</w:t>
            </w:r>
          </w:p>
        </w:tc>
      </w:tr>
      <w:tr w:rsidR="0099104B" w:rsidRPr="00B25348" w:rsidTr="00D3055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B25348" w:rsidRDefault="0099104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lastRenderedPageBreak/>
              <w:t>Прочие неналоговые доходы 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4B" w:rsidRPr="00D25690" w:rsidRDefault="0099104B" w:rsidP="0099104B">
            <w:pPr>
              <w:spacing w:line="360" w:lineRule="auto"/>
              <w:ind w:right="-261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9104B">
            <w:pPr>
              <w:spacing w:line="360" w:lineRule="auto"/>
              <w:ind w:right="-261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9104B">
            <w:pPr>
              <w:spacing w:line="360" w:lineRule="auto"/>
              <w:ind w:right="-261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0283B">
            <w:pPr>
              <w:jc w:val="right"/>
              <w:rPr>
                <w:sz w:val="20"/>
                <w:szCs w:val="20"/>
              </w:rPr>
            </w:pPr>
            <w:r w:rsidRPr="00D25690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F60A7C" w:rsidP="00D256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Pr="00D25690" w:rsidRDefault="00D8622E" w:rsidP="00D256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4B" w:rsidRPr="00D25690" w:rsidRDefault="00EE1810" w:rsidP="00D256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9104B" w:rsidRPr="00B25348" w:rsidTr="00D3055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B25348" w:rsidRDefault="0099104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Доходы от продажи материальных и нематериальных 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4B" w:rsidRPr="00D25690" w:rsidRDefault="0099104B" w:rsidP="0099104B">
            <w:pPr>
              <w:spacing w:line="360" w:lineRule="auto"/>
              <w:ind w:right="-261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9104B">
            <w:pPr>
              <w:spacing w:line="360" w:lineRule="auto"/>
              <w:ind w:right="-261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9104B">
            <w:pPr>
              <w:spacing w:line="360" w:lineRule="auto"/>
              <w:ind w:right="-261"/>
              <w:jc w:val="right"/>
              <w:rPr>
                <w:bCs/>
                <w:sz w:val="20"/>
                <w:szCs w:val="20"/>
              </w:rPr>
            </w:pPr>
            <w:r w:rsidRPr="00D2569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D25690" w:rsidRDefault="0099104B" w:rsidP="0090283B">
            <w:pPr>
              <w:jc w:val="right"/>
              <w:rPr>
                <w:sz w:val="20"/>
                <w:szCs w:val="20"/>
              </w:rPr>
            </w:pPr>
            <w:r w:rsidRPr="00D25690">
              <w:rPr>
                <w:sz w:val="20"/>
                <w:szCs w:val="20"/>
              </w:rPr>
              <w:t>149,54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F60A7C" w:rsidRDefault="00F60A7C" w:rsidP="00D25690">
            <w:pPr>
              <w:jc w:val="right"/>
              <w:rPr>
                <w:sz w:val="18"/>
                <w:szCs w:val="18"/>
              </w:rPr>
            </w:pPr>
            <w:r w:rsidRPr="00F60A7C">
              <w:rPr>
                <w:sz w:val="18"/>
                <w:szCs w:val="18"/>
              </w:rPr>
              <w:t>+149,54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Pr="00D25690" w:rsidRDefault="00D8622E" w:rsidP="00D256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4B" w:rsidRPr="00EE1810" w:rsidRDefault="00EE1810" w:rsidP="00D25690">
            <w:pPr>
              <w:jc w:val="right"/>
              <w:rPr>
                <w:sz w:val="18"/>
                <w:szCs w:val="18"/>
              </w:rPr>
            </w:pPr>
            <w:r w:rsidRPr="00EE1810">
              <w:rPr>
                <w:sz w:val="18"/>
                <w:szCs w:val="18"/>
              </w:rPr>
              <w:t>+149,54</w:t>
            </w:r>
          </w:p>
        </w:tc>
      </w:tr>
      <w:tr w:rsidR="0099104B" w:rsidRPr="00B25348" w:rsidTr="0090283B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04B" w:rsidRPr="00B25348" w:rsidRDefault="0099104B" w:rsidP="00821D07">
            <w:pPr>
              <w:spacing w:line="360" w:lineRule="auto"/>
              <w:rPr>
                <w:b/>
                <w:bCs/>
                <w:sz w:val="22"/>
              </w:rPr>
            </w:pPr>
            <w:r w:rsidRPr="00B25348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D25690">
              <w:rPr>
                <w:b/>
                <w:bCs/>
                <w:sz w:val="20"/>
                <w:szCs w:val="20"/>
              </w:rPr>
              <w:t>589,6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104B" w:rsidRPr="00D25690" w:rsidRDefault="0099104B" w:rsidP="00D25690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D25690">
              <w:rPr>
                <w:b/>
                <w:bCs/>
                <w:sz w:val="20"/>
                <w:szCs w:val="20"/>
              </w:rPr>
              <w:t>688,5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04B" w:rsidRDefault="0099104B" w:rsidP="0099104B">
            <w:pPr>
              <w:jc w:val="right"/>
            </w:pPr>
            <w:r w:rsidRPr="0045335A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99104B" w:rsidP="0090283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 w:rsidRPr="00D25690">
              <w:rPr>
                <w:b/>
                <w:bCs/>
                <w:sz w:val="20"/>
                <w:szCs w:val="20"/>
              </w:rPr>
              <w:t>784,41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F60A7C" w:rsidP="00D25690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+95,91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104B" w:rsidRPr="00D25690" w:rsidRDefault="00D8622E" w:rsidP="00D25690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04B" w:rsidRPr="00EE1810" w:rsidRDefault="00EE1810" w:rsidP="00D25690">
            <w:pPr>
              <w:spacing w:line="360" w:lineRule="auto"/>
              <w:jc w:val="right"/>
              <w:rPr>
                <w:b/>
                <w:sz w:val="18"/>
                <w:szCs w:val="18"/>
              </w:rPr>
            </w:pPr>
            <w:r w:rsidRPr="00EE1810">
              <w:rPr>
                <w:b/>
                <w:sz w:val="18"/>
                <w:szCs w:val="18"/>
              </w:rPr>
              <w:t>+194,81</w:t>
            </w:r>
          </w:p>
        </w:tc>
      </w:tr>
    </w:tbl>
    <w:p w:rsidR="00134847" w:rsidRPr="00B25348" w:rsidRDefault="00134847" w:rsidP="00134847">
      <w:pPr>
        <w:pStyle w:val="1"/>
        <w:spacing w:before="0" w:beforeAutospacing="0" w:after="0" w:afterAutospacing="0" w:line="360" w:lineRule="auto"/>
        <w:jc w:val="both"/>
        <w:rPr>
          <w:b w:val="0"/>
          <w:sz w:val="16"/>
          <w:szCs w:val="16"/>
          <w:lang w:val="en-US"/>
        </w:rPr>
      </w:pPr>
    </w:p>
    <w:p w:rsidR="00134847" w:rsidRPr="004E03BC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4E03BC">
        <w:rPr>
          <w:b w:val="0"/>
          <w:sz w:val="28"/>
          <w:szCs w:val="28"/>
        </w:rPr>
        <w:t xml:space="preserve">При скорректированном плане по налоговым и неналоговым доходам бюджета </w:t>
      </w:r>
      <w:proofErr w:type="spellStart"/>
      <w:r w:rsidR="00D30556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C53D2F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4E03BC">
        <w:rPr>
          <w:b w:val="0"/>
          <w:bCs w:val="0"/>
          <w:spacing w:val="1"/>
          <w:sz w:val="28"/>
          <w:szCs w:val="28"/>
        </w:rPr>
        <w:t xml:space="preserve"> </w:t>
      </w:r>
      <w:r w:rsidR="009B5F2F">
        <w:rPr>
          <w:b w:val="0"/>
          <w:bCs w:val="0"/>
          <w:spacing w:val="1"/>
          <w:sz w:val="28"/>
          <w:szCs w:val="28"/>
        </w:rPr>
        <w:t xml:space="preserve">спланированы доходы </w:t>
      </w:r>
      <w:r w:rsidRPr="004E03BC">
        <w:rPr>
          <w:b w:val="0"/>
          <w:bCs w:val="0"/>
          <w:spacing w:val="1"/>
          <w:sz w:val="28"/>
          <w:szCs w:val="28"/>
        </w:rPr>
        <w:t xml:space="preserve">в сумме </w:t>
      </w:r>
      <w:r w:rsidR="009B5F2F">
        <w:rPr>
          <w:b w:val="0"/>
          <w:bCs w:val="0"/>
          <w:spacing w:val="1"/>
          <w:sz w:val="28"/>
          <w:szCs w:val="28"/>
        </w:rPr>
        <w:t>688,5</w:t>
      </w:r>
      <w:r w:rsidRPr="004E03BC">
        <w:rPr>
          <w:b w:val="0"/>
          <w:bCs w:val="0"/>
          <w:spacing w:val="1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 xml:space="preserve">тыс. руб., в бюджет поступило </w:t>
      </w:r>
      <w:r w:rsidR="009B5F2F">
        <w:rPr>
          <w:b w:val="0"/>
          <w:sz w:val="28"/>
          <w:szCs w:val="28"/>
        </w:rPr>
        <w:t>748,41</w:t>
      </w:r>
      <w:r w:rsidR="00795D56">
        <w:rPr>
          <w:b w:val="0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 xml:space="preserve">тыс. руб., что составляет </w:t>
      </w:r>
      <w:r w:rsidR="009B5F2F">
        <w:rPr>
          <w:b w:val="0"/>
          <w:sz w:val="28"/>
          <w:szCs w:val="28"/>
        </w:rPr>
        <w:t>95,91</w:t>
      </w:r>
      <w:r w:rsidR="008D6D33">
        <w:rPr>
          <w:b w:val="0"/>
          <w:sz w:val="28"/>
          <w:szCs w:val="28"/>
        </w:rPr>
        <w:t>%</w:t>
      </w:r>
      <w:r w:rsidRPr="004E03BC">
        <w:rPr>
          <w:b w:val="0"/>
          <w:sz w:val="28"/>
          <w:szCs w:val="28"/>
        </w:rPr>
        <w:t xml:space="preserve">, или </w:t>
      </w:r>
      <w:r w:rsidR="009B5F2F">
        <w:rPr>
          <w:b w:val="0"/>
          <w:sz w:val="28"/>
          <w:szCs w:val="28"/>
        </w:rPr>
        <w:t>пере</w:t>
      </w:r>
      <w:r w:rsidRPr="004E03BC">
        <w:rPr>
          <w:b w:val="0"/>
          <w:sz w:val="28"/>
          <w:szCs w:val="28"/>
        </w:rPr>
        <w:t xml:space="preserve">выполнение на сумму </w:t>
      </w:r>
      <w:r w:rsidR="009B5F2F">
        <w:rPr>
          <w:b w:val="0"/>
          <w:sz w:val="28"/>
          <w:szCs w:val="28"/>
        </w:rPr>
        <w:t xml:space="preserve">95,91 </w:t>
      </w:r>
      <w:r w:rsidR="00795D56">
        <w:rPr>
          <w:b w:val="0"/>
          <w:sz w:val="28"/>
          <w:szCs w:val="28"/>
        </w:rPr>
        <w:t>тыс. руб. В сравнении с 202</w:t>
      </w:r>
      <w:r w:rsidR="009B5F2F">
        <w:rPr>
          <w:b w:val="0"/>
          <w:sz w:val="28"/>
          <w:szCs w:val="28"/>
        </w:rPr>
        <w:t>1 годом поступления увеличились</w:t>
      </w:r>
      <w:r w:rsidRPr="004E03BC">
        <w:rPr>
          <w:b w:val="0"/>
          <w:sz w:val="28"/>
          <w:szCs w:val="28"/>
        </w:rPr>
        <w:t xml:space="preserve"> на </w:t>
      </w:r>
      <w:r w:rsidR="009B5F2F">
        <w:rPr>
          <w:b w:val="0"/>
          <w:sz w:val="28"/>
          <w:szCs w:val="28"/>
        </w:rPr>
        <w:t>194,81</w:t>
      </w:r>
      <w:r w:rsidR="00F1682D">
        <w:rPr>
          <w:b w:val="0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>тыс. руб.</w:t>
      </w:r>
    </w:p>
    <w:p w:rsidR="00134847" w:rsidRDefault="00134847" w:rsidP="009E2C76">
      <w:pPr>
        <w:tabs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4E03BC">
        <w:rPr>
          <w:sz w:val="28"/>
          <w:szCs w:val="28"/>
        </w:rPr>
        <w:t>Анализ структуры налоговых и неналоговых доходов показывает, что основная доля в структуре доходов составляют налоги на имущество и земельный налог (</w:t>
      </w:r>
      <w:r w:rsidR="009B5F2F">
        <w:rPr>
          <w:sz w:val="28"/>
          <w:szCs w:val="28"/>
        </w:rPr>
        <w:t>69,97</w:t>
      </w:r>
      <w:r w:rsidR="00464E9D">
        <w:rPr>
          <w:sz w:val="28"/>
          <w:szCs w:val="28"/>
        </w:rPr>
        <w:t>%</w:t>
      </w:r>
      <w:r w:rsidRPr="004E03BC">
        <w:rPr>
          <w:sz w:val="28"/>
          <w:szCs w:val="28"/>
        </w:rPr>
        <w:t xml:space="preserve">), </w:t>
      </w:r>
      <w:r w:rsidRPr="004E03BC">
        <w:rPr>
          <w:bCs/>
          <w:sz w:val="28"/>
          <w:szCs w:val="28"/>
        </w:rPr>
        <w:t>доходы от использования имущества, находящегося в муниципальной собственности (</w:t>
      </w:r>
      <w:r w:rsidR="009B5F2F">
        <w:rPr>
          <w:bCs/>
          <w:sz w:val="28"/>
          <w:szCs w:val="28"/>
        </w:rPr>
        <w:t>6,59</w:t>
      </w:r>
      <w:r w:rsidR="00464E9D">
        <w:rPr>
          <w:bCs/>
          <w:sz w:val="28"/>
          <w:szCs w:val="28"/>
        </w:rPr>
        <w:t>%</w:t>
      </w:r>
      <w:r w:rsidRPr="004E03BC">
        <w:rPr>
          <w:bCs/>
          <w:sz w:val="28"/>
          <w:szCs w:val="28"/>
        </w:rPr>
        <w:t>).</w:t>
      </w:r>
    </w:p>
    <w:p w:rsidR="00134847" w:rsidRPr="00335F20" w:rsidRDefault="00134847" w:rsidP="009E2C76">
      <w:pPr>
        <w:tabs>
          <w:tab w:val="left" w:pos="1260"/>
        </w:tabs>
        <w:ind w:firstLine="709"/>
        <w:jc w:val="both"/>
        <w:rPr>
          <w:sz w:val="16"/>
          <w:szCs w:val="16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4E03BC">
        <w:rPr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sz w:val="28"/>
          <w:szCs w:val="28"/>
        </w:rPr>
        <w:t>Налог на доходы физических лиц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proofErr w:type="gramStart"/>
      <w:r w:rsidRPr="008859A1">
        <w:rPr>
          <w:sz w:val="28"/>
          <w:szCs w:val="28"/>
        </w:rPr>
        <w:t xml:space="preserve">При плане </w:t>
      </w:r>
      <w:r w:rsidR="0090283B">
        <w:rPr>
          <w:sz w:val="28"/>
          <w:szCs w:val="28"/>
        </w:rPr>
        <w:t>20,5</w:t>
      </w:r>
      <w:r w:rsidRPr="008859A1">
        <w:rPr>
          <w:sz w:val="28"/>
          <w:szCs w:val="28"/>
        </w:rPr>
        <w:t xml:space="preserve"> тыс. руб., в бюджет </w:t>
      </w:r>
      <w:proofErr w:type="spellStart"/>
      <w:r w:rsidR="00F1682D" w:rsidRPr="00FA2644">
        <w:rPr>
          <w:spacing w:val="1"/>
          <w:sz w:val="28"/>
          <w:szCs w:val="28"/>
        </w:rPr>
        <w:t>Маловолчанского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поступил налог на доходы физических лиц в сумме </w:t>
      </w:r>
      <w:r w:rsidR="000038EE">
        <w:rPr>
          <w:sz w:val="28"/>
          <w:szCs w:val="28"/>
        </w:rPr>
        <w:t>2</w:t>
      </w:r>
      <w:r w:rsidR="00490BD9">
        <w:rPr>
          <w:sz w:val="28"/>
          <w:szCs w:val="28"/>
        </w:rPr>
        <w:t>2</w:t>
      </w:r>
      <w:r w:rsidR="000038EE">
        <w:rPr>
          <w:sz w:val="28"/>
          <w:szCs w:val="28"/>
        </w:rPr>
        <w:t>,</w:t>
      </w:r>
      <w:r w:rsidR="00490BD9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тыс. руб., процент исполнения составляет </w:t>
      </w:r>
      <w:r w:rsidR="00F1682D">
        <w:rPr>
          <w:sz w:val="28"/>
          <w:szCs w:val="28"/>
        </w:rPr>
        <w:t>1</w:t>
      </w:r>
      <w:r w:rsidR="000038EE">
        <w:rPr>
          <w:sz w:val="28"/>
          <w:szCs w:val="28"/>
        </w:rPr>
        <w:t>07,73</w:t>
      </w:r>
      <w:r w:rsidR="004A6F99">
        <w:rPr>
          <w:sz w:val="28"/>
          <w:szCs w:val="28"/>
        </w:rPr>
        <w:t xml:space="preserve">%. </w:t>
      </w:r>
      <w:r w:rsidRPr="008859A1">
        <w:rPr>
          <w:sz w:val="28"/>
          <w:szCs w:val="28"/>
        </w:rPr>
        <w:t xml:space="preserve">Доля фактически полученного налога на доходы физических лиц в общей сумме налоговых доходов бюджета составляет </w:t>
      </w:r>
      <w:r w:rsidR="0090283B">
        <w:rPr>
          <w:sz w:val="28"/>
          <w:szCs w:val="28"/>
        </w:rPr>
        <w:t>2,98%</w:t>
      </w:r>
      <w:r w:rsidRPr="008859A1">
        <w:rPr>
          <w:sz w:val="28"/>
          <w:szCs w:val="28"/>
        </w:rPr>
        <w:t>. По сравнению с 20</w:t>
      </w:r>
      <w:r w:rsidR="000038EE">
        <w:rPr>
          <w:sz w:val="28"/>
          <w:szCs w:val="28"/>
        </w:rPr>
        <w:t>2</w:t>
      </w:r>
      <w:r w:rsidR="00490BD9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налога</w:t>
      </w:r>
      <w:r w:rsidR="004A6F99">
        <w:rPr>
          <w:sz w:val="28"/>
          <w:szCs w:val="28"/>
        </w:rPr>
        <w:t xml:space="preserve"> на доходы физических лиц в 202</w:t>
      </w:r>
      <w:r w:rsidR="00490BD9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4A6F99">
        <w:rPr>
          <w:sz w:val="28"/>
          <w:szCs w:val="28"/>
        </w:rPr>
        <w:t>увеличились</w:t>
      </w:r>
      <w:r w:rsidRPr="008859A1">
        <w:rPr>
          <w:sz w:val="28"/>
          <w:szCs w:val="28"/>
        </w:rPr>
        <w:t xml:space="preserve"> на </w:t>
      </w:r>
      <w:r w:rsidR="000038EE">
        <w:rPr>
          <w:sz w:val="28"/>
          <w:szCs w:val="28"/>
        </w:rPr>
        <w:t>1</w:t>
      </w:r>
      <w:r w:rsidR="00490BD9">
        <w:rPr>
          <w:sz w:val="28"/>
          <w:szCs w:val="28"/>
        </w:rPr>
        <w:t>2</w:t>
      </w:r>
      <w:r w:rsidR="000038EE">
        <w:rPr>
          <w:sz w:val="28"/>
          <w:szCs w:val="28"/>
        </w:rPr>
        <w:t>,</w:t>
      </w:r>
      <w:r w:rsidR="00490BD9">
        <w:rPr>
          <w:sz w:val="28"/>
          <w:szCs w:val="28"/>
        </w:rPr>
        <w:t>6</w:t>
      </w:r>
      <w:r w:rsidR="004A6F99">
        <w:rPr>
          <w:sz w:val="28"/>
          <w:szCs w:val="28"/>
        </w:rPr>
        <w:t xml:space="preserve"> тыс. руб. (поступление</w:t>
      </w:r>
      <w:proofErr w:type="gramEnd"/>
      <w:r w:rsidR="004A6F99">
        <w:rPr>
          <w:sz w:val="28"/>
          <w:szCs w:val="28"/>
        </w:rPr>
        <w:t xml:space="preserve"> в 20</w:t>
      </w:r>
      <w:r w:rsidR="00D04E31">
        <w:rPr>
          <w:sz w:val="28"/>
          <w:szCs w:val="28"/>
        </w:rPr>
        <w:t>2</w:t>
      </w:r>
      <w:r w:rsidR="000038EE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составило </w:t>
      </w:r>
      <w:r w:rsidR="00490BD9">
        <w:rPr>
          <w:sz w:val="28"/>
          <w:szCs w:val="28"/>
        </w:rPr>
        <w:t>20,9</w:t>
      </w:r>
      <w:r w:rsidRPr="008859A1">
        <w:rPr>
          <w:sz w:val="28"/>
          <w:szCs w:val="28"/>
        </w:rPr>
        <w:t xml:space="preserve"> тыс. руб.). </w:t>
      </w:r>
    </w:p>
    <w:p w:rsidR="00BC4816" w:rsidRPr="00335F20" w:rsidRDefault="00BC4816" w:rsidP="009E2C76">
      <w:pPr>
        <w:ind w:firstLine="709"/>
        <w:jc w:val="both"/>
        <w:rPr>
          <w:sz w:val="16"/>
          <w:szCs w:val="16"/>
        </w:rPr>
      </w:pPr>
    </w:p>
    <w:p w:rsidR="00134847" w:rsidRDefault="00134847" w:rsidP="0090283B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8C17EA">
        <w:rPr>
          <w:sz w:val="28"/>
          <w:szCs w:val="28"/>
        </w:rPr>
        <w:t>Налог на имущество физических лиц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При плане </w:t>
      </w:r>
      <w:r w:rsidR="002F4EFB">
        <w:rPr>
          <w:sz w:val="28"/>
          <w:szCs w:val="28"/>
        </w:rPr>
        <w:t>55,4</w:t>
      </w:r>
      <w:r w:rsidRPr="008C17EA">
        <w:rPr>
          <w:sz w:val="28"/>
          <w:szCs w:val="28"/>
        </w:rPr>
        <w:t xml:space="preserve"> тыс. руб. фактически в бюджет </w:t>
      </w:r>
      <w:proofErr w:type="spellStart"/>
      <w:r w:rsidR="00BC4816" w:rsidRPr="00FA2644">
        <w:rPr>
          <w:spacing w:val="1"/>
          <w:sz w:val="28"/>
          <w:szCs w:val="28"/>
        </w:rPr>
        <w:t>Маловолчанского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="004A6F99" w:rsidRPr="008859A1">
        <w:rPr>
          <w:sz w:val="28"/>
          <w:szCs w:val="28"/>
        </w:rPr>
        <w:t xml:space="preserve"> </w:t>
      </w:r>
      <w:r w:rsidR="00BA41B6">
        <w:rPr>
          <w:sz w:val="28"/>
          <w:szCs w:val="28"/>
        </w:rPr>
        <w:t>п</w:t>
      </w:r>
      <w:r w:rsidRPr="008C17EA">
        <w:rPr>
          <w:sz w:val="28"/>
          <w:szCs w:val="28"/>
        </w:rPr>
        <w:t xml:space="preserve">оступило </w:t>
      </w:r>
      <w:r w:rsidR="002F4EFB">
        <w:rPr>
          <w:sz w:val="28"/>
          <w:szCs w:val="28"/>
        </w:rPr>
        <w:t xml:space="preserve">69,5 </w:t>
      </w:r>
      <w:r w:rsidRPr="008C17EA">
        <w:rPr>
          <w:sz w:val="28"/>
          <w:szCs w:val="28"/>
        </w:rPr>
        <w:t xml:space="preserve">тыс. руб., процент исполнения составляет </w:t>
      </w:r>
      <w:r w:rsidR="002F4EFB">
        <w:rPr>
          <w:sz w:val="28"/>
          <w:szCs w:val="28"/>
        </w:rPr>
        <w:t>125,9%.</w:t>
      </w:r>
      <w:r w:rsidRPr="008C17EA">
        <w:rPr>
          <w:sz w:val="28"/>
          <w:szCs w:val="28"/>
        </w:rPr>
        <w:t xml:space="preserve"> Причиной </w:t>
      </w:r>
      <w:r w:rsidR="002F4EFB">
        <w:rPr>
          <w:sz w:val="28"/>
          <w:szCs w:val="28"/>
        </w:rPr>
        <w:t>пере</w:t>
      </w:r>
      <w:r w:rsidRPr="008C17EA">
        <w:rPr>
          <w:sz w:val="28"/>
          <w:szCs w:val="28"/>
        </w:rPr>
        <w:t>выполнения плана является уплата имущественных налогов физическими лицами</w:t>
      </w:r>
      <w:r w:rsidR="002F4EFB">
        <w:rPr>
          <w:sz w:val="28"/>
          <w:szCs w:val="28"/>
        </w:rPr>
        <w:t xml:space="preserve"> за предыдущие годы (погашение недоимки)</w:t>
      </w:r>
      <w:r w:rsidRPr="008C17EA">
        <w:rPr>
          <w:sz w:val="28"/>
          <w:szCs w:val="28"/>
        </w:rPr>
        <w:t>. В 20</w:t>
      </w:r>
      <w:r w:rsidR="000038EE">
        <w:rPr>
          <w:sz w:val="28"/>
          <w:szCs w:val="28"/>
        </w:rPr>
        <w:t>2</w:t>
      </w:r>
      <w:r w:rsidR="002F4EFB">
        <w:rPr>
          <w:sz w:val="28"/>
          <w:szCs w:val="28"/>
        </w:rPr>
        <w:t>1</w:t>
      </w:r>
      <w:r w:rsidRPr="008C17EA">
        <w:rPr>
          <w:sz w:val="28"/>
          <w:szCs w:val="28"/>
        </w:rPr>
        <w:t xml:space="preserve"> году налог на имущество физических лиц перечислен в бюджет </w:t>
      </w:r>
      <w:proofErr w:type="spellStart"/>
      <w:r w:rsidR="00BC4816" w:rsidRPr="00FA2644">
        <w:rPr>
          <w:spacing w:val="1"/>
          <w:sz w:val="28"/>
          <w:szCs w:val="28"/>
        </w:rPr>
        <w:t>Маловолчанского</w:t>
      </w:r>
      <w:proofErr w:type="spellEnd"/>
      <w:r w:rsidR="00BA41B6" w:rsidRPr="004A6F99">
        <w:rPr>
          <w:bCs/>
          <w:spacing w:val="1"/>
          <w:sz w:val="28"/>
          <w:szCs w:val="28"/>
        </w:rPr>
        <w:t xml:space="preserve"> сельсовета</w:t>
      </w:r>
      <w:r w:rsidR="00BA41B6" w:rsidRPr="008859A1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в сумме  </w:t>
      </w:r>
      <w:r w:rsidR="002F4EFB">
        <w:rPr>
          <w:sz w:val="28"/>
          <w:szCs w:val="28"/>
        </w:rPr>
        <w:t xml:space="preserve">39,68 </w:t>
      </w:r>
      <w:r w:rsidRPr="008C17EA">
        <w:rPr>
          <w:sz w:val="28"/>
          <w:szCs w:val="28"/>
        </w:rPr>
        <w:t xml:space="preserve">тыс. руб., </w:t>
      </w:r>
      <w:r w:rsidR="002F4EFB">
        <w:rPr>
          <w:sz w:val="28"/>
          <w:szCs w:val="28"/>
        </w:rPr>
        <w:t>увеличение</w:t>
      </w:r>
      <w:r w:rsidR="00BC4816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поступлений по налогу в отчетном финансовом году составило </w:t>
      </w:r>
      <w:r w:rsidR="002F4EFB">
        <w:rPr>
          <w:sz w:val="28"/>
          <w:szCs w:val="28"/>
        </w:rPr>
        <w:t>29,82</w:t>
      </w:r>
      <w:r w:rsidRPr="008C17EA">
        <w:rPr>
          <w:sz w:val="28"/>
          <w:szCs w:val="28"/>
        </w:rPr>
        <w:t xml:space="preserve"> тыс. руб. Доходы запланированы по данным МИФНС России №</w:t>
      </w:r>
      <w:r w:rsidR="00BA41B6">
        <w:rPr>
          <w:sz w:val="28"/>
          <w:szCs w:val="28"/>
        </w:rPr>
        <w:t xml:space="preserve"> </w:t>
      </w:r>
      <w:r w:rsidR="00666BCB">
        <w:rPr>
          <w:sz w:val="28"/>
          <w:szCs w:val="28"/>
        </w:rPr>
        <w:t>4</w:t>
      </w:r>
      <w:r w:rsidRPr="008C17EA">
        <w:rPr>
          <w:sz w:val="28"/>
          <w:szCs w:val="28"/>
        </w:rPr>
        <w:t xml:space="preserve"> по </w:t>
      </w:r>
      <w:r w:rsidR="00BA41B6">
        <w:rPr>
          <w:sz w:val="28"/>
          <w:szCs w:val="28"/>
        </w:rPr>
        <w:t>Алтайскому краю</w:t>
      </w:r>
      <w:r w:rsidRPr="008C17EA">
        <w:rPr>
          <w:sz w:val="28"/>
          <w:szCs w:val="28"/>
        </w:rPr>
        <w:t xml:space="preserve">. </w:t>
      </w:r>
    </w:p>
    <w:p w:rsidR="00BA41B6" w:rsidRDefault="00BA41B6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BA41B6" w:rsidRPr="00335F20" w:rsidRDefault="00BA41B6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  <w:t>Земельный налог</w:t>
      </w:r>
    </w:p>
    <w:p w:rsidR="00134847" w:rsidRPr="00541F12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CE58B3">
        <w:rPr>
          <w:sz w:val="28"/>
          <w:szCs w:val="28"/>
        </w:rPr>
        <w:t xml:space="preserve">При плане </w:t>
      </w:r>
      <w:r w:rsidR="005711D3">
        <w:rPr>
          <w:sz w:val="28"/>
          <w:szCs w:val="28"/>
        </w:rPr>
        <w:t>5</w:t>
      </w:r>
      <w:r w:rsidR="00E4372B">
        <w:rPr>
          <w:sz w:val="28"/>
          <w:szCs w:val="28"/>
        </w:rPr>
        <w:t>57,9</w:t>
      </w:r>
      <w:r w:rsidRPr="00CE58B3">
        <w:rPr>
          <w:sz w:val="28"/>
          <w:szCs w:val="28"/>
        </w:rPr>
        <w:t xml:space="preserve"> тыс. руб. фактически в бюджет </w:t>
      </w:r>
      <w:proofErr w:type="spellStart"/>
      <w:r w:rsidR="00464E41" w:rsidRPr="00FA2644">
        <w:rPr>
          <w:spacing w:val="1"/>
          <w:sz w:val="28"/>
          <w:szCs w:val="28"/>
        </w:rPr>
        <w:t>Маловолчанского</w:t>
      </w:r>
      <w:proofErr w:type="spellEnd"/>
      <w:r w:rsidR="00A522C6" w:rsidRPr="004A6F99">
        <w:rPr>
          <w:bCs/>
          <w:spacing w:val="1"/>
          <w:sz w:val="28"/>
          <w:szCs w:val="28"/>
        </w:rPr>
        <w:t xml:space="preserve"> сельсовета</w:t>
      </w:r>
      <w:r w:rsidR="00A522C6" w:rsidRPr="008859A1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 xml:space="preserve">поступило </w:t>
      </w:r>
      <w:r w:rsidR="00E4372B">
        <w:rPr>
          <w:sz w:val="28"/>
          <w:szCs w:val="28"/>
        </w:rPr>
        <w:t>479,13</w:t>
      </w:r>
      <w:r w:rsidRPr="00CE58B3">
        <w:rPr>
          <w:sz w:val="28"/>
          <w:szCs w:val="28"/>
        </w:rPr>
        <w:t xml:space="preserve"> тыс. руб., процент исполнения составляет </w:t>
      </w:r>
      <w:r w:rsidR="00E4372B">
        <w:rPr>
          <w:sz w:val="28"/>
          <w:szCs w:val="28"/>
        </w:rPr>
        <w:t>85,88</w:t>
      </w:r>
      <w:r w:rsidRPr="00CE58B3">
        <w:rPr>
          <w:sz w:val="28"/>
          <w:szCs w:val="28"/>
        </w:rPr>
        <w:t xml:space="preserve"> %. Плановое задание не выполнено на </w:t>
      </w:r>
      <w:r w:rsidR="00E4372B">
        <w:rPr>
          <w:sz w:val="28"/>
          <w:szCs w:val="28"/>
        </w:rPr>
        <w:t>78,77</w:t>
      </w:r>
      <w:r w:rsidRPr="00CE58B3">
        <w:rPr>
          <w:sz w:val="28"/>
          <w:szCs w:val="28"/>
        </w:rPr>
        <w:t xml:space="preserve"> тыс. руб. </w:t>
      </w:r>
      <w:r w:rsidR="00A522C6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>В сравнении с 20</w:t>
      </w:r>
      <w:r w:rsidR="005711D3">
        <w:rPr>
          <w:sz w:val="28"/>
          <w:szCs w:val="28"/>
        </w:rPr>
        <w:t>2</w:t>
      </w:r>
      <w:r w:rsidR="00E4372B">
        <w:rPr>
          <w:sz w:val="28"/>
          <w:szCs w:val="28"/>
        </w:rPr>
        <w:t>1</w:t>
      </w:r>
      <w:r w:rsidRPr="00CE58B3">
        <w:rPr>
          <w:sz w:val="28"/>
          <w:szCs w:val="28"/>
        </w:rPr>
        <w:t xml:space="preserve"> годом поступления в бюджет </w:t>
      </w:r>
      <w:proofErr w:type="spellStart"/>
      <w:r w:rsidR="00464E41" w:rsidRPr="00FA2644">
        <w:rPr>
          <w:spacing w:val="1"/>
          <w:sz w:val="28"/>
          <w:szCs w:val="28"/>
        </w:rPr>
        <w:t>Маловолчанского</w:t>
      </w:r>
      <w:proofErr w:type="spellEnd"/>
      <w:r w:rsidR="00A522C6" w:rsidRPr="004A6F99">
        <w:rPr>
          <w:bCs/>
          <w:spacing w:val="1"/>
          <w:sz w:val="28"/>
          <w:szCs w:val="28"/>
        </w:rPr>
        <w:t xml:space="preserve"> сельсовета</w:t>
      </w:r>
      <w:r w:rsidR="00A522C6" w:rsidRPr="008859A1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 xml:space="preserve">платежей по земельному налогу </w:t>
      </w:r>
      <w:r w:rsidR="005711D3">
        <w:rPr>
          <w:sz w:val="28"/>
          <w:szCs w:val="28"/>
        </w:rPr>
        <w:t>увеличилось</w:t>
      </w:r>
      <w:r w:rsidRPr="00CE58B3">
        <w:rPr>
          <w:sz w:val="28"/>
          <w:szCs w:val="28"/>
        </w:rPr>
        <w:t xml:space="preserve"> на </w:t>
      </w:r>
      <w:r w:rsidR="005711D3">
        <w:rPr>
          <w:sz w:val="28"/>
          <w:szCs w:val="28"/>
        </w:rPr>
        <w:t>35,67</w:t>
      </w:r>
      <w:r w:rsidRPr="00CE58B3">
        <w:rPr>
          <w:sz w:val="28"/>
          <w:szCs w:val="28"/>
        </w:rPr>
        <w:t xml:space="preserve"> тыс. руб. (исполнение бюджета по земельному налогу в 20</w:t>
      </w:r>
      <w:r w:rsidR="005711D3">
        <w:rPr>
          <w:sz w:val="28"/>
          <w:szCs w:val="28"/>
        </w:rPr>
        <w:t>2</w:t>
      </w:r>
      <w:r w:rsidR="00E4372B">
        <w:rPr>
          <w:sz w:val="28"/>
          <w:szCs w:val="28"/>
        </w:rPr>
        <w:t>1</w:t>
      </w:r>
      <w:r w:rsidRPr="00CE58B3">
        <w:rPr>
          <w:sz w:val="28"/>
          <w:szCs w:val="28"/>
        </w:rPr>
        <w:t xml:space="preserve"> году составляет </w:t>
      </w:r>
      <w:r w:rsidR="00E4372B">
        <w:rPr>
          <w:sz w:val="28"/>
          <w:szCs w:val="28"/>
        </w:rPr>
        <w:t>2,16</w:t>
      </w:r>
      <w:r w:rsidRPr="00CE58B3">
        <w:rPr>
          <w:sz w:val="28"/>
          <w:szCs w:val="28"/>
        </w:rPr>
        <w:t xml:space="preserve"> тыс. руб.).</w:t>
      </w:r>
      <w:r w:rsidRPr="00541F12">
        <w:rPr>
          <w:sz w:val="28"/>
          <w:szCs w:val="28"/>
        </w:rPr>
        <w:t xml:space="preserve"> </w:t>
      </w:r>
      <w:proofErr w:type="gramEnd"/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541F12">
        <w:rPr>
          <w:sz w:val="28"/>
          <w:szCs w:val="28"/>
        </w:rPr>
        <w:t>Доходы запланированы по данным МИФНС №</w:t>
      </w:r>
      <w:r w:rsidR="00A522C6">
        <w:rPr>
          <w:sz w:val="28"/>
          <w:szCs w:val="28"/>
        </w:rPr>
        <w:t xml:space="preserve"> </w:t>
      </w:r>
      <w:r w:rsidR="009E34A1">
        <w:rPr>
          <w:sz w:val="28"/>
          <w:szCs w:val="28"/>
        </w:rPr>
        <w:t>4</w:t>
      </w:r>
      <w:r w:rsidRPr="00541F12">
        <w:rPr>
          <w:sz w:val="28"/>
          <w:szCs w:val="28"/>
        </w:rPr>
        <w:t xml:space="preserve"> по </w:t>
      </w:r>
      <w:r w:rsidR="00A522C6">
        <w:rPr>
          <w:sz w:val="28"/>
          <w:szCs w:val="28"/>
        </w:rPr>
        <w:t>Алтайскому краю</w:t>
      </w:r>
      <w:r w:rsidRPr="00541F12">
        <w:rPr>
          <w:sz w:val="28"/>
          <w:szCs w:val="28"/>
        </w:rPr>
        <w:t xml:space="preserve">. </w:t>
      </w:r>
    </w:p>
    <w:p w:rsidR="005711D3" w:rsidRDefault="005711D3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5711D3" w:rsidRPr="00335F20" w:rsidRDefault="005711D3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lastRenderedPageBreak/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  <w:t>Госпошлина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 xml:space="preserve">При плане </w:t>
      </w:r>
      <w:r w:rsidR="00BF407B">
        <w:rPr>
          <w:sz w:val="28"/>
          <w:szCs w:val="28"/>
        </w:rPr>
        <w:t>1,</w:t>
      </w:r>
      <w:r w:rsidR="00A522C6">
        <w:rPr>
          <w:sz w:val="28"/>
          <w:szCs w:val="28"/>
        </w:rPr>
        <w:t>0</w:t>
      </w:r>
      <w:r w:rsidRPr="0064570B">
        <w:rPr>
          <w:sz w:val="28"/>
          <w:szCs w:val="28"/>
        </w:rPr>
        <w:t xml:space="preserve"> тыс. руб. фактически поступило </w:t>
      </w:r>
      <w:r w:rsidR="00A04522">
        <w:rPr>
          <w:sz w:val="28"/>
          <w:szCs w:val="28"/>
        </w:rPr>
        <w:t>0,</w:t>
      </w:r>
      <w:r w:rsidR="00BF407B">
        <w:rPr>
          <w:sz w:val="28"/>
          <w:szCs w:val="28"/>
        </w:rPr>
        <w:t>2</w:t>
      </w:r>
      <w:r w:rsidR="00A522C6">
        <w:rPr>
          <w:sz w:val="28"/>
          <w:szCs w:val="28"/>
        </w:rPr>
        <w:t xml:space="preserve"> тыс. руб. В 20</w:t>
      </w:r>
      <w:r w:rsidR="00A04522">
        <w:rPr>
          <w:sz w:val="28"/>
          <w:szCs w:val="28"/>
        </w:rPr>
        <w:t>2</w:t>
      </w:r>
      <w:r w:rsidR="00BF407B">
        <w:rPr>
          <w:sz w:val="28"/>
          <w:szCs w:val="28"/>
        </w:rPr>
        <w:t>1</w:t>
      </w:r>
      <w:r w:rsidRPr="0064570B">
        <w:rPr>
          <w:sz w:val="28"/>
          <w:szCs w:val="28"/>
        </w:rPr>
        <w:t xml:space="preserve"> году поступления по данному виду налога составили </w:t>
      </w:r>
      <w:r w:rsidR="00BF407B">
        <w:rPr>
          <w:sz w:val="28"/>
          <w:szCs w:val="28"/>
        </w:rPr>
        <w:t>0,4</w:t>
      </w:r>
      <w:r w:rsidRPr="0064570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4570B">
        <w:rPr>
          <w:sz w:val="28"/>
          <w:szCs w:val="28"/>
        </w:rPr>
        <w:t>руб. Данный вид дохода носит заявительный характер. Доходы запланированы администратором доходов на основании фактического поступления в бюджет поселения.</w:t>
      </w:r>
    </w:p>
    <w:p w:rsidR="00134847" w:rsidRPr="00335F20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5E1FEA">
        <w:rPr>
          <w:sz w:val="28"/>
          <w:szCs w:val="28"/>
        </w:rPr>
        <w:t>Аренда муниципального имущества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5E1FEA">
        <w:rPr>
          <w:sz w:val="28"/>
          <w:szCs w:val="28"/>
        </w:rPr>
        <w:t xml:space="preserve">При плане </w:t>
      </w:r>
      <w:r w:rsidR="00A04522">
        <w:rPr>
          <w:sz w:val="28"/>
          <w:szCs w:val="28"/>
        </w:rPr>
        <w:t>5</w:t>
      </w:r>
      <w:r w:rsidR="00BF407B">
        <w:rPr>
          <w:sz w:val="28"/>
          <w:szCs w:val="28"/>
        </w:rPr>
        <w:t>1,7</w:t>
      </w:r>
      <w:r w:rsidRPr="005E1FEA">
        <w:rPr>
          <w:sz w:val="28"/>
          <w:szCs w:val="28"/>
        </w:rPr>
        <w:t xml:space="preserve"> тыс. руб., фактически в бюджет </w:t>
      </w:r>
      <w:proofErr w:type="spellStart"/>
      <w:r w:rsidR="00464E41" w:rsidRPr="00FA2644">
        <w:rPr>
          <w:spacing w:val="1"/>
          <w:sz w:val="28"/>
          <w:szCs w:val="28"/>
        </w:rPr>
        <w:t>Маловолчанского</w:t>
      </w:r>
      <w:proofErr w:type="spellEnd"/>
      <w:r w:rsidR="00A522C6" w:rsidRPr="004A6F99">
        <w:rPr>
          <w:bCs/>
          <w:spacing w:val="1"/>
          <w:sz w:val="28"/>
          <w:szCs w:val="28"/>
        </w:rPr>
        <w:t xml:space="preserve"> сельсовета</w:t>
      </w:r>
      <w:r w:rsidRPr="005E1FEA">
        <w:rPr>
          <w:sz w:val="28"/>
          <w:szCs w:val="28"/>
        </w:rPr>
        <w:t xml:space="preserve"> поступило </w:t>
      </w:r>
      <w:r w:rsidR="00BF407B">
        <w:rPr>
          <w:sz w:val="28"/>
          <w:szCs w:val="28"/>
        </w:rPr>
        <w:t>63,68</w:t>
      </w:r>
      <w:r w:rsidRPr="005E1FEA">
        <w:rPr>
          <w:sz w:val="28"/>
          <w:szCs w:val="28"/>
        </w:rPr>
        <w:t xml:space="preserve"> тыс. руб., процент исполнения составляет </w:t>
      </w:r>
      <w:r w:rsidR="00860486">
        <w:rPr>
          <w:sz w:val="28"/>
          <w:szCs w:val="28"/>
        </w:rPr>
        <w:t>123,17</w:t>
      </w:r>
      <w:r w:rsidRPr="005E1FEA">
        <w:rPr>
          <w:sz w:val="28"/>
          <w:szCs w:val="28"/>
        </w:rPr>
        <w:t>%. В сравнении с 20</w:t>
      </w:r>
      <w:r w:rsidR="00A04522">
        <w:rPr>
          <w:sz w:val="28"/>
          <w:szCs w:val="28"/>
        </w:rPr>
        <w:t>2</w:t>
      </w:r>
      <w:r w:rsidR="00860486">
        <w:rPr>
          <w:sz w:val="28"/>
          <w:szCs w:val="28"/>
        </w:rPr>
        <w:t>1</w:t>
      </w:r>
      <w:r w:rsidRPr="005E1FEA">
        <w:rPr>
          <w:sz w:val="28"/>
          <w:szCs w:val="28"/>
        </w:rPr>
        <w:t xml:space="preserve"> годом поступления в бюджет </w:t>
      </w:r>
      <w:proofErr w:type="spellStart"/>
      <w:r w:rsidR="00066288">
        <w:rPr>
          <w:sz w:val="28"/>
          <w:szCs w:val="28"/>
        </w:rPr>
        <w:t>Маловолчанского</w:t>
      </w:r>
      <w:proofErr w:type="spellEnd"/>
      <w:r w:rsidR="00A522C6" w:rsidRPr="004A6F99">
        <w:rPr>
          <w:bCs/>
          <w:spacing w:val="1"/>
          <w:sz w:val="28"/>
          <w:szCs w:val="28"/>
        </w:rPr>
        <w:t xml:space="preserve"> сельсовета</w:t>
      </w:r>
      <w:r w:rsidR="00A522C6" w:rsidRPr="008859A1">
        <w:rPr>
          <w:sz w:val="28"/>
          <w:szCs w:val="28"/>
        </w:rPr>
        <w:t xml:space="preserve"> </w:t>
      </w:r>
      <w:r w:rsidRPr="005E1FEA">
        <w:rPr>
          <w:sz w:val="28"/>
          <w:szCs w:val="28"/>
        </w:rPr>
        <w:t xml:space="preserve">платежей за аренду муниципального имущества </w:t>
      </w:r>
      <w:r w:rsidR="00860486">
        <w:rPr>
          <w:sz w:val="28"/>
          <w:szCs w:val="28"/>
        </w:rPr>
        <w:t>увеличились 11,98 тыс. рублей</w:t>
      </w:r>
      <w:r w:rsidR="00A522C6">
        <w:rPr>
          <w:sz w:val="28"/>
          <w:szCs w:val="28"/>
        </w:rPr>
        <w:t>.</w:t>
      </w:r>
      <w:r w:rsidRPr="005E1FEA">
        <w:rPr>
          <w:sz w:val="28"/>
          <w:szCs w:val="28"/>
        </w:rPr>
        <w:t xml:space="preserve"> Доходы запланированы по данным администратора доходов.</w:t>
      </w:r>
    </w:p>
    <w:p w:rsidR="00134847" w:rsidRPr="005E1FEA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Pr="00335F20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Pr="006D290A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6815E9">
        <w:rPr>
          <w:rStyle w:val="a7"/>
          <w:sz w:val="28"/>
        </w:rPr>
        <w:t>2.2. Безвозмездные поступления</w:t>
      </w:r>
    </w:p>
    <w:p w:rsidR="00134847" w:rsidRPr="006815E9" w:rsidRDefault="00CE6061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364E49">
        <w:rPr>
          <w:b w:val="0"/>
          <w:sz w:val="28"/>
          <w:szCs w:val="28"/>
        </w:rPr>
        <w:t>Маловолчанского</w:t>
      </w:r>
      <w:proofErr w:type="spellEnd"/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A4066C">
        <w:rPr>
          <w:b w:val="0"/>
          <w:sz w:val="28"/>
          <w:szCs w:val="28"/>
        </w:rPr>
        <w:t xml:space="preserve">от </w:t>
      </w:r>
      <w:r w:rsidR="00D96C2B">
        <w:rPr>
          <w:b w:val="0"/>
          <w:sz w:val="28"/>
          <w:szCs w:val="28"/>
        </w:rPr>
        <w:t>2</w:t>
      </w:r>
      <w:r w:rsidR="00D360AA">
        <w:rPr>
          <w:b w:val="0"/>
          <w:sz w:val="28"/>
          <w:szCs w:val="28"/>
        </w:rPr>
        <w:t>7.12.</w:t>
      </w:r>
      <w:r w:rsidR="00A4066C">
        <w:rPr>
          <w:b w:val="0"/>
          <w:sz w:val="28"/>
          <w:szCs w:val="28"/>
        </w:rPr>
        <w:t xml:space="preserve"> 20</w:t>
      </w:r>
      <w:r w:rsidR="00D96C2B">
        <w:rPr>
          <w:b w:val="0"/>
          <w:sz w:val="28"/>
          <w:szCs w:val="28"/>
        </w:rPr>
        <w:t>2</w:t>
      </w:r>
      <w:r w:rsidR="00D360AA">
        <w:rPr>
          <w:b w:val="0"/>
          <w:sz w:val="28"/>
          <w:szCs w:val="28"/>
        </w:rPr>
        <w:t>1</w:t>
      </w:r>
      <w:r w:rsidR="00A4066C">
        <w:rPr>
          <w:b w:val="0"/>
          <w:sz w:val="28"/>
          <w:szCs w:val="28"/>
        </w:rPr>
        <w:t xml:space="preserve"> г</w:t>
      </w:r>
      <w:r w:rsidR="00D360AA">
        <w:rPr>
          <w:b w:val="0"/>
          <w:sz w:val="28"/>
          <w:szCs w:val="28"/>
        </w:rPr>
        <w:t xml:space="preserve">ода </w:t>
      </w:r>
      <w:r w:rsidR="00A4066C">
        <w:rPr>
          <w:b w:val="0"/>
          <w:sz w:val="28"/>
          <w:szCs w:val="28"/>
        </w:rPr>
        <w:t xml:space="preserve">№ </w:t>
      </w:r>
      <w:r w:rsidR="00D360AA">
        <w:rPr>
          <w:b w:val="0"/>
          <w:sz w:val="28"/>
          <w:szCs w:val="28"/>
        </w:rPr>
        <w:t>73</w:t>
      </w:r>
      <w:r w:rsidR="00134847" w:rsidRPr="006815E9">
        <w:rPr>
          <w:b w:val="0"/>
          <w:sz w:val="28"/>
          <w:szCs w:val="28"/>
        </w:rPr>
        <w:t>, с учетом принятых в течение 20</w:t>
      </w:r>
      <w:r>
        <w:rPr>
          <w:b w:val="0"/>
          <w:sz w:val="28"/>
          <w:szCs w:val="28"/>
        </w:rPr>
        <w:t>2</w:t>
      </w:r>
      <w:r w:rsidR="00D96C2B">
        <w:rPr>
          <w:b w:val="0"/>
          <w:sz w:val="28"/>
          <w:szCs w:val="28"/>
        </w:rPr>
        <w:t>1</w:t>
      </w:r>
      <w:r w:rsidR="00134847" w:rsidRPr="006815E9">
        <w:rPr>
          <w:b w:val="0"/>
          <w:sz w:val="28"/>
          <w:szCs w:val="28"/>
        </w:rPr>
        <w:t xml:space="preserve"> года </w:t>
      </w:r>
      <w:r w:rsidR="00D360AA">
        <w:rPr>
          <w:b w:val="0"/>
          <w:sz w:val="28"/>
          <w:szCs w:val="28"/>
        </w:rPr>
        <w:t>трех</w:t>
      </w:r>
      <w:r w:rsidR="00134847" w:rsidRPr="006815E9">
        <w:rPr>
          <w:b w:val="0"/>
          <w:sz w:val="28"/>
          <w:szCs w:val="28"/>
        </w:rPr>
        <w:t xml:space="preserve"> корректировок бюджета поселения, безвозмездные поступления запланированы в сумме </w:t>
      </w:r>
      <w:r w:rsidR="00683D81">
        <w:rPr>
          <w:b w:val="0"/>
          <w:sz w:val="28"/>
          <w:szCs w:val="28"/>
        </w:rPr>
        <w:t>1231,68</w:t>
      </w:r>
      <w:r w:rsidR="00D96C2B"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 xml:space="preserve">тыс. руб. Фактическое поступление составило </w:t>
      </w:r>
      <w:r w:rsidR="00683D81">
        <w:rPr>
          <w:b w:val="0"/>
          <w:sz w:val="28"/>
          <w:szCs w:val="28"/>
        </w:rPr>
        <w:t>1224,37</w:t>
      </w:r>
      <w:r w:rsidR="00A4066C"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 xml:space="preserve">тыс. руб., или </w:t>
      </w:r>
      <w:r>
        <w:rPr>
          <w:b w:val="0"/>
          <w:sz w:val="28"/>
          <w:szCs w:val="28"/>
        </w:rPr>
        <w:t xml:space="preserve"> </w:t>
      </w:r>
      <w:r w:rsidR="00EF19F7">
        <w:rPr>
          <w:b w:val="0"/>
          <w:sz w:val="28"/>
          <w:szCs w:val="28"/>
        </w:rPr>
        <w:t>9</w:t>
      </w:r>
      <w:r w:rsidR="00683D81">
        <w:rPr>
          <w:b w:val="0"/>
          <w:sz w:val="28"/>
          <w:szCs w:val="28"/>
        </w:rPr>
        <w:t>9,41</w:t>
      </w:r>
      <w:r>
        <w:rPr>
          <w:b w:val="0"/>
          <w:sz w:val="28"/>
          <w:szCs w:val="28"/>
        </w:rPr>
        <w:t>%</w:t>
      </w:r>
      <w:r w:rsidR="00134847" w:rsidRPr="006815E9">
        <w:rPr>
          <w:b w:val="0"/>
          <w:sz w:val="28"/>
          <w:szCs w:val="28"/>
        </w:rPr>
        <w:t xml:space="preserve"> </w:t>
      </w:r>
      <w:r w:rsidR="00EF19F7"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>от плановых назначений, в том числе: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683D81">
        <w:rPr>
          <w:b w:val="0"/>
          <w:sz w:val="28"/>
          <w:szCs w:val="28"/>
        </w:rPr>
        <w:t>1008,24</w:t>
      </w:r>
      <w:r w:rsidRPr="006815E9">
        <w:rPr>
          <w:b w:val="0"/>
          <w:sz w:val="28"/>
          <w:szCs w:val="28"/>
        </w:rPr>
        <w:t xml:space="preserve"> тыс. руб., при плане </w:t>
      </w:r>
      <w:r w:rsidR="00683D81">
        <w:rPr>
          <w:b w:val="0"/>
          <w:sz w:val="28"/>
          <w:szCs w:val="28"/>
        </w:rPr>
        <w:t>1008,24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100,00%. В 20</w:t>
      </w:r>
      <w:r w:rsidR="00D96C2B">
        <w:rPr>
          <w:b w:val="0"/>
          <w:sz w:val="28"/>
          <w:szCs w:val="28"/>
        </w:rPr>
        <w:t>2</w:t>
      </w:r>
      <w:r w:rsidR="00683D81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733A79">
        <w:rPr>
          <w:b w:val="0"/>
          <w:sz w:val="28"/>
          <w:szCs w:val="28"/>
        </w:rPr>
        <w:t>2089,33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733A79">
        <w:rPr>
          <w:b w:val="0"/>
          <w:sz w:val="28"/>
          <w:szCs w:val="28"/>
        </w:rPr>
        <w:t>83,63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100%, в 20</w:t>
      </w:r>
      <w:r w:rsidR="00D96C2B">
        <w:rPr>
          <w:b w:val="0"/>
          <w:sz w:val="28"/>
          <w:szCs w:val="28"/>
        </w:rPr>
        <w:t>2</w:t>
      </w:r>
      <w:r w:rsidR="00733A79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D96C2B">
        <w:rPr>
          <w:b w:val="0"/>
          <w:sz w:val="28"/>
          <w:szCs w:val="28"/>
        </w:rPr>
        <w:t>66,</w:t>
      </w:r>
      <w:r w:rsidR="00733A79">
        <w:rPr>
          <w:b w:val="0"/>
          <w:sz w:val="28"/>
          <w:szCs w:val="28"/>
        </w:rPr>
        <w:t>5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Pr="0049328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93289">
        <w:rPr>
          <w:sz w:val="28"/>
          <w:szCs w:val="28"/>
        </w:rPr>
        <w:t xml:space="preserve">- </w:t>
      </w:r>
      <w:r w:rsidRPr="00493289">
        <w:rPr>
          <w:b w:val="0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при плане </w:t>
      </w:r>
      <w:r w:rsidR="00733A79">
        <w:rPr>
          <w:b w:val="0"/>
          <w:sz w:val="28"/>
          <w:szCs w:val="28"/>
        </w:rPr>
        <w:t>139,8</w:t>
      </w:r>
      <w:r w:rsidRPr="00493289">
        <w:rPr>
          <w:b w:val="0"/>
          <w:sz w:val="28"/>
          <w:szCs w:val="28"/>
        </w:rPr>
        <w:t xml:space="preserve"> тыс. руб. в бюджет поселения перечислены в сумме </w:t>
      </w:r>
      <w:r w:rsidR="00D96C2B">
        <w:rPr>
          <w:b w:val="0"/>
          <w:sz w:val="28"/>
          <w:szCs w:val="28"/>
        </w:rPr>
        <w:t>1</w:t>
      </w:r>
      <w:r w:rsidR="00733A79">
        <w:rPr>
          <w:b w:val="0"/>
          <w:sz w:val="28"/>
          <w:szCs w:val="28"/>
        </w:rPr>
        <w:t>32,5</w:t>
      </w:r>
      <w:r w:rsidRPr="00493289">
        <w:rPr>
          <w:b w:val="0"/>
          <w:sz w:val="28"/>
          <w:szCs w:val="28"/>
        </w:rPr>
        <w:t xml:space="preserve"> тыс. руб. процент исполнения составляет </w:t>
      </w:r>
      <w:r w:rsidR="00733A79">
        <w:rPr>
          <w:b w:val="0"/>
          <w:sz w:val="28"/>
          <w:szCs w:val="28"/>
        </w:rPr>
        <w:t>94,78</w:t>
      </w:r>
      <w:r w:rsidR="0075542C">
        <w:rPr>
          <w:b w:val="0"/>
          <w:sz w:val="28"/>
          <w:szCs w:val="28"/>
        </w:rPr>
        <w:t>%, в 20</w:t>
      </w:r>
      <w:r w:rsidR="00D96C2B">
        <w:rPr>
          <w:b w:val="0"/>
          <w:sz w:val="28"/>
          <w:szCs w:val="28"/>
        </w:rPr>
        <w:t>2</w:t>
      </w:r>
      <w:r w:rsidR="00733A79">
        <w:rPr>
          <w:b w:val="0"/>
          <w:sz w:val="28"/>
          <w:szCs w:val="28"/>
        </w:rPr>
        <w:t>1</w:t>
      </w:r>
      <w:r w:rsidRPr="00493289">
        <w:rPr>
          <w:b w:val="0"/>
          <w:sz w:val="28"/>
          <w:szCs w:val="28"/>
        </w:rPr>
        <w:t xml:space="preserve"> году поступления составили </w:t>
      </w:r>
      <w:r w:rsidR="00733A79">
        <w:rPr>
          <w:b w:val="0"/>
          <w:sz w:val="28"/>
          <w:szCs w:val="28"/>
        </w:rPr>
        <w:t>128,98</w:t>
      </w:r>
      <w:r w:rsidRPr="00493289">
        <w:rPr>
          <w:b w:val="0"/>
          <w:sz w:val="28"/>
          <w:szCs w:val="28"/>
        </w:rPr>
        <w:t xml:space="preserve"> тыс. руб.</w:t>
      </w:r>
    </w:p>
    <w:p w:rsidR="00A02D85" w:rsidRDefault="00A02D85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sz w:val="28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Cs w:val="0"/>
          <w:spacing w:val="1"/>
          <w:sz w:val="28"/>
          <w:szCs w:val="28"/>
        </w:rPr>
      </w:pPr>
      <w:r w:rsidRPr="00493289">
        <w:rPr>
          <w:rStyle w:val="a7"/>
          <w:sz w:val="28"/>
        </w:rPr>
        <w:t xml:space="preserve">3. Характеристика исполнения расходной части бюджета </w:t>
      </w:r>
      <w:proofErr w:type="spellStart"/>
      <w:r w:rsidR="00B52F3D">
        <w:rPr>
          <w:b w:val="0"/>
          <w:sz w:val="28"/>
          <w:szCs w:val="28"/>
        </w:rPr>
        <w:t>Маловолчанского</w:t>
      </w:r>
      <w:proofErr w:type="spellEnd"/>
      <w:r w:rsidR="00056D10">
        <w:rPr>
          <w:rStyle w:val="a7"/>
          <w:sz w:val="28"/>
        </w:rPr>
        <w:t xml:space="preserve"> </w:t>
      </w:r>
      <w:r w:rsidR="001A16DB">
        <w:rPr>
          <w:rStyle w:val="a7"/>
          <w:sz w:val="28"/>
        </w:rPr>
        <w:t>сельсовета</w:t>
      </w:r>
    </w:p>
    <w:p w:rsidR="00134847" w:rsidRPr="00493289" w:rsidRDefault="00056D10" w:rsidP="009E2C76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B52F3D">
        <w:rPr>
          <w:b w:val="0"/>
          <w:sz w:val="28"/>
          <w:szCs w:val="28"/>
        </w:rPr>
        <w:t>Маловолчанского</w:t>
      </w:r>
      <w:proofErr w:type="spellEnd"/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>от 2</w:t>
      </w:r>
      <w:r w:rsidR="00733A79">
        <w:rPr>
          <w:b w:val="0"/>
          <w:sz w:val="28"/>
          <w:szCs w:val="28"/>
        </w:rPr>
        <w:t>7.12.</w:t>
      </w:r>
      <w:r w:rsidRPr="00486F08">
        <w:rPr>
          <w:b w:val="0"/>
          <w:sz w:val="28"/>
          <w:szCs w:val="28"/>
        </w:rPr>
        <w:t>20</w:t>
      </w:r>
      <w:r w:rsidR="00733A79">
        <w:rPr>
          <w:b w:val="0"/>
          <w:sz w:val="28"/>
          <w:szCs w:val="28"/>
        </w:rPr>
        <w:t>21</w:t>
      </w:r>
      <w:r w:rsidRPr="00486F08">
        <w:rPr>
          <w:b w:val="0"/>
          <w:sz w:val="28"/>
          <w:szCs w:val="28"/>
        </w:rPr>
        <w:t xml:space="preserve"> г</w:t>
      </w:r>
      <w:r w:rsidR="00733A79">
        <w:rPr>
          <w:b w:val="0"/>
          <w:sz w:val="28"/>
          <w:szCs w:val="28"/>
        </w:rPr>
        <w:t>ода</w:t>
      </w:r>
      <w:r w:rsidRPr="00486F08">
        <w:rPr>
          <w:b w:val="0"/>
          <w:sz w:val="28"/>
          <w:szCs w:val="28"/>
        </w:rPr>
        <w:t xml:space="preserve"> № </w:t>
      </w:r>
      <w:r w:rsidR="00733A79">
        <w:rPr>
          <w:b w:val="0"/>
          <w:sz w:val="28"/>
          <w:szCs w:val="28"/>
        </w:rPr>
        <w:t>7</w:t>
      </w:r>
      <w:r w:rsidR="00A02D85">
        <w:rPr>
          <w:b w:val="0"/>
          <w:sz w:val="28"/>
          <w:szCs w:val="28"/>
        </w:rPr>
        <w:t>3</w:t>
      </w:r>
      <w:r w:rsidR="00134847" w:rsidRPr="00493289">
        <w:rPr>
          <w:b w:val="0"/>
          <w:sz w:val="28"/>
          <w:szCs w:val="28"/>
        </w:rPr>
        <w:t xml:space="preserve"> с учетом принятых в течение 20</w:t>
      </w:r>
      <w:r>
        <w:rPr>
          <w:b w:val="0"/>
          <w:sz w:val="28"/>
          <w:szCs w:val="28"/>
        </w:rPr>
        <w:t>2</w:t>
      </w:r>
      <w:r w:rsidR="00733A79">
        <w:rPr>
          <w:b w:val="0"/>
          <w:sz w:val="28"/>
          <w:szCs w:val="28"/>
        </w:rPr>
        <w:t>2</w:t>
      </w:r>
      <w:r w:rsidR="00134847" w:rsidRPr="00493289">
        <w:rPr>
          <w:b w:val="0"/>
          <w:sz w:val="28"/>
          <w:szCs w:val="28"/>
        </w:rPr>
        <w:t xml:space="preserve"> года </w:t>
      </w:r>
      <w:r w:rsidR="00733A79">
        <w:rPr>
          <w:b w:val="0"/>
          <w:sz w:val="28"/>
          <w:szCs w:val="28"/>
        </w:rPr>
        <w:t>трех</w:t>
      </w:r>
      <w:r>
        <w:rPr>
          <w:b w:val="0"/>
          <w:sz w:val="28"/>
          <w:szCs w:val="28"/>
        </w:rPr>
        <w:t xml:space="preserve"> </w:t>
      </w:r>
      <w:r w:rsidR="00134847" w:rsidRPr="00493289">
        <w:rPr>
          <w:b w:val="0"/>
          <w:sz w:val="28"/>
          <w:szCs w:val="28"/>
        </w:rPr>
        <w:t xml:space="preserve">корректировок бюджета поселения, расходы поселения планируются в сумме </w:t>
      </w:r>
      <w:r w:rsidR="00733A79">
        <w:rPr>
          <w:b w:val="0"/>
          <w:sz w:val="28"/>
          <w:szCs w:val="28"/>
        </w:rPr>
        <w:t>1959,45</w:t>
      </w:r>
      <w:r w:rsidR="00134847" w:rsidRPr="00493289">
        <w:rPr>
          <w:b w:val="0"/>
          <w:sz w:val="28"/>
          <w:szCs w:val="28"/>
        </w:rPr>
        <w:t xml:space="preserve"> тыс. руб.</w:t>
      </w:r>
      <w:r w:rsidR="00134847" w:rsidRPr="00493289">
        <w:rPr>
          <w:rStyle w:val="a7"/>
          <w:sz w:val="28"/>
        </w:rPr>
        <w:t xml:space="preserve">, расходная часть была увеличена на </w:t>
      </w:r>
      <w:r w:rsidR="00733A79">
        <w:rPr>
          <w:rStyle w:val="a7"/>
          <w:sz w:val="28"/>
        </w:rPr>
        <w:t>139,35</w:t>
      </w:r>
      <w:r w:rsidR="00134847" w:rsidRPr="00493289">
        <w:rPr>
          <w:rStyle w:val="a7"/>
          <w:sz w:val="28"/>
        </w:rPr>
        <w:t xml:space="preserve"> тыс. руб. (на </w:t>
      </w:r>
      <w:r w:rsidR="00733A79">
        <w:rPr>
          <w:rStyle w:val="a7"/>
          <w:sz w:val="28"/>
        </w:rPr>
        <w:t>7,66</w:t>
      </w:r>
      <w:r w:rsidR="008A4B26">
        <w:rPr>
          <w:rStyle w:val="a7"/>
          <w:sz w:val="28"/>
        </w:rPr>
        <w:t>%</w:t>
      </w:r>
      <w:r w:rsidR="00134847" w:rsidRPr="00493289">
        <w:rPr>
          <w:rStyle w:val="a7"/>
          <w:sz w:val="28"/>
        </w:rPr>
        <w:t xml:space="preserve"> больше к первоначальному плану). </w:t>
      </w:r>
    </w:p>
    <w:p w:rsidR="00134847" w:rsidRPr="00493289" w:rsidRDefault="00134847" w:rsidP="009E2C76">
      <w:pPr>
        <w:ind w:firstLine="709"/>
        <w:jc w:val="both"/>
        <w:rPr>
          <w:sz w:val="28"/>
          <w:szCs w:val="28"/>
        </w:rPr>
      </w:pPr>
      <w:r w:rsidRPr="00493289">
        <w:rPr>
          <w:sz w:val="28"/>
          <w:szCs w:val="28"/>
        </w:rPr>
        <w:t>В течение 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725313">
        <w:rPr>
          <w:sz w:val="28"/>
          <w:szCs w:val="28"/>
        </w:rPr>
        <w:lastRenderedPageBreak/>
        <w:t xml:space="preserve">по разделу </w:t>
      </w:r>
      <w:r w:rsidRPr="00DF3375">
        <w:rPr>
          <w:sz w:val="28"/>
          <w:szCs w:val="28"/>
        </w:rPr>
        <w:t xml:space="preserve">0100 "Общегосударственные вопросы" бюджетные ассигнования увеличены на </w:t>
      </w:r>
      <w:r w:rsidR="00271FD2">
        <w:rPr>
          <w:sz w:val="28"/>
          <w:szCs w:val="28"/>
        </w:rPr>
        <w:t>110,22</w:t>
      </w:r>
      <w:r w:rsidRPr="00DF3375">
        <w:rPr>
          <w:sz w:val="28"/>
          <w:szCs w:val="28"/>
        </w:rPr>
        <w:t xml:space="preserve"> тыс. руб. (на </w:t>
      </w:r>
      <w:r w:rsidR="00271FD2">
        <w:rPr>
          <w:sz w:val="28"/>
          <w:szCs w:val="28"/>
        </w:rPr>
        <w:t>8,38</w:t>
      </w:r>
      <w:r w:rsidRPr="00DF3375">
        <w:rPr>
          <w:sz w:val="28"/>
          <w:szCs w:val="28"/>
        </w:rPr>
        <w:t>% от первоначально утвержденных назначений);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271FD2" w:rsidRDefault="00134847" w:rsidP="009E2C76">
      <w:pPr>
        <w:ind w:firstLine="709"/>
        <w:jc w:val="both"/>
        <w:rPr>
          <w:sz w:val="28"/>
          <w:szCs w:val="28"/>
        </w:rPr>
      </w:pPr>
      <w:r w:rsidRPr="00255916">
        <w:rPr>
          <w:sz w:val="28"/>
          <w:szCs w:val="28"/>
        </w:rPr>
        <w:t xml:space="preserve">по разделу 0200 "Национальная оборона" бюджетные ассигнования </w:t>
      </w:r>
      <w:r w:rsidR="00271FD2" w:rsidRPr="00DF3375">
        <w:rPr>
          <w:sz w:val="28"/>
          <w:szCs w:val="28"/>
        </w:rPr>
        <w:t xml:space="preserve">увеличены на </w:t>
      </w:r>
      <w:r w:rsidR="00271FD2">
        <w:rPr>
          <w:sz w:val="28"/>
          <w:szCs w:val="28"/>
        </w:rPr>
        <w:t>1</w:t>
      </w:r>
      <w:r w:rsidR="00271FD2">
        <w:rPr>
          <w:sz w:val="28"/>
          <w:szCs w:val="28"/>
        </w:rPr>
        <w:t>2,63</w:t>
      </w:r>
      <w:r w:rsidR="00271FD2" w:rsidRPr="00DF3375">
        <w:rPr>
          <w:sz w:val="28"/>
          <w:szCs w:val="28"/>
        </w:rPr>
        <w:t xml:space="preserve"> тыс. руб. (на </w:t>
      </w:r>
      <w:r w:rsidR="00271FD2">
        <w:rPr>
          <w:sz w:val="28"/>
          <w:szCs w:val="28"/>
        </w:rPr>
        <w:t>17,84</w:t>
      </w:r>
      <w:r w:rsidR="00271FD2" w:rsidRPr="00DF3375">
        <w:rPr>
          <w:sz w:val="28"/>
          <w:szCs w:val="28"/>
        </w:rPr>
        <w:t>% от первоначально утвержденных назначений);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0400 "Национальная экономика" бюджетные ассигнования </w:t>
      </w:r>
      <w:r w:rsidR="00271FD2">
        <w:rPr>
          <w:sz w:val="28"/>
          <w:szCs w:val="28"/>
        </w:rPr>
        <w:t>оставлены на прежнем уровне</w:t>
      </w:r>
      <w:r w:rsidRPr="009F36C8">
        <w:rPr>
          <w:sz w:val="28"/>
          <w:szCs w:val="28"/>
        </w:rPr>
        <w:t>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0500 "Жилищно-коммунальное хозяйство" бюджетные ассигнования </w:t>
      </w:r>
      <w:r w:rsidR="00271FD2" w:rsidRPr="009F36C8">
        <w:rPr>
          <w:sz w:val="28"/>
          <w:szCs w:val="28"/>
        </w:rPr>
        <w:t>у</w:t>
      </w:r>
      <w:r w:rsidR="00271FD2">
        <w:rPr>
          <w:sz w:val="28"/>
          <w:szCs w:val="28"/>
        </w:rPr>
        <w:t>меньшены</w:t>
      </w:r>
      <w:r w:rsidRPr="009F36C8">
        <w:rPr>
          <w:sz w:val="28"/>
          <w:szCs w:val="28"/>
        </w:rPr>
        <w:t xml:space="preserve"> на </w:t>
      </w:r>
      <w:r w:rsidR="00271FD2">
        <w:rPr>
          <w:sz w:val="28"/>
          <w:szCs w:val="28"/>
        </w:rPr>
        <w:t>120,0</w:t>
      </w:r>
      <w:r w:rsidRPr="009F36C8">
        <w:rPr>
          <w:sz w:val="28"/>
          <w:szCs w:val="28"/>
        </w:rPr>
        <w:t xml:space="preserve"> тыс. руб. (на </w:t>
      </w:r>
      <w:r w:rsidR="00271FD2">
        <w:rPr>
          <w:sz w:val="28"/>
          <w:szCs w:val="28"/>
        </w:rPr>
        <w:t>400</w:t>
      </w:r>
      <w:r w:rsidRPr="009F36C8">
        <w:rPr>
          <w:sz w:val="28"/>
          <w:szCs w:val="28"/>
        </w:rPr>
        <w:t>% от первоначально утвержденных значений);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</w:t>
      </w:r>
      <w:r w:rsidR="00271FD2">
        <w:rPr>
          <w:sz w:val="28"/>
          <w:szCs w:val="28"/>
        </w:rPr>
        <w:t>0</w:t>
      </w:r>
      <w:r w:rsidRPr="009F36C8">
        <w:rPr>
          <w:sz w:val="28"/>
          <w:szCs w:val="28"/>
        </w:rPr>
        <w:t xml:space="preserve">800 "Культура и кинематография" бюджетные ассигнования </w:t>
      </w:r>
      <w:r w:rsidR="000060A2">
        <w:rPr>
          <w:sz w:val="28"/>
          <w:szCs w:val="28"/>
        </w:rPr>
        <w:t>увеличены</w:t>
      </w:r>
      <w:r w:rsidRPr="009F36C8">
        <w:rPr>
          <w:sz w:val="28"/>
          <w:szCs w:val="28"/>
        </w:rPr>
        <w:t xml:space="preserve"> на </w:t>
      </w:r>
      <w:r w:rsidR="00271FD2">
        <w:rPr>
          <w:sz w:val="28"/>
          <w:szCs w:val="28"/>
        </w:rPr>
        <w:t>146,3</w:t>
      </w:r>
      <w:r w:rsidRPr="009F36C8">
        <w:rPr>
          <w:sz w:val="28"/>
          <w:szCs w:val="28"/>
        </w:rPr>
        <w:t xml:space="preserve"> тыс. руб. (на</w:t>
      </w:r>
      <w:r w:rsidR="00271FD2">
        <w:rPr>
          <w:sz w:val="28"/>
          <w:szCs w:val="28"/>
        </w:rPr>
        <w:t xml:space="preserve"> 47,07</w:t>
      </w:r>
      <w:r w:rsidRPr="009F36C8">
        <w:rPr>
          <w:sz w:val="28"/>
          <w:szCs w:val="28"/>
        </w:rPr>
        <w:t>% от первоначально утвержденных значений).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F36C8">
        <w:rPr>
          <w:b w:val="0"/>
          <w:sz w:val="28"/>
          <w:szCs w:val="28"/>
        </w:rPr>
        <w:t xml:space="preserve">Расходы бюджета </w:t>
      </w:r>
      <w:proofErr w:type="spellStart"/>
      <w:r w:rsidR="00766676" w:rsidRPr="00FA2644">
        <w:rPr>
          <w:b w:val="0"/>
          <w:bCs w:val="0"/>
          <w:spacing w:val="1"/>
          <w:sz w:val="28"/>
          <w:szCs w:val="28"/>
        </w:rPr>
        <w:t>Маловолчанского</w:t>
      </w:r>
      <w:proofErr w:type="spellEnd"/>
      <w:r w:rsidR="00F245F3">
        <w:rPr>
          <w:b w:val="0"/>
          <w:sz w:val="28"/>
          <w:szCs w:val="28"/>
        </w:rPr>
        <w:t xml:space="preserve"> сельсовета</w:t>
      </w:r>
      <w:r w:rsidRPr="009F36C8">
        <w:rPr>
          <w:b w:val="0"/>
          <w:sz w:val="28"/>
          <w:szCs w:val="28"/>
        </w:rPr>
        <w:t xml:space="preserve"> исполнены в сумме в сумме </w:t>
      </w:r>
      <w:r w:rsidR="00271FD2">
        <w:rPr>
          <w:b w:val="0"/>
          <w:sz w:val="28"/>
          <w:szCs w:val="28"/>
        </w:rPr>
        <w:t xml:space="preserve">1911,21 </w:t>
      </w:r>
      <w:r w:rsidRPr="009F36C8">
        <w:rPr>
          <w:b w:val="0"/>
          <w:sz w:val="28"/>
          <w:szCs w:val="28"/>
        </w:rPr>
        <w:t xml:space="preserve">тыс. руб., что на </w:t>
      </w:r>
      <w:r w:rsidR="00766676">
        <w:rPr>
          <w:b w:val="0"/>
          <w:sz w:val="28"/>
          <w:szCs w:val="28"/>
        </w:rPr>
        <w:t>4</w:t>
      </w:r>
      <w:r w:rsidR="000060A2">
        <w:rPr>
          <w:b w:val="0"/>
          <w:sz w:val="28"/>
          <w:szCs w:val="28"/>
        </w:rPr>
        <w:t>8</w:t>
      </w:r>
      <w:r w:rsidR="00766676">
        <w:rPr>
          <w:b w:val="0"/>
          <w:sz w:val="28"/>
          <w:szCs w:val="28"/>
        </w:rPr>
        <w:t>,</w:t>
      </w:r>
      <w:r w:rsidR="00271FD2">
        <w:rPr>
          <w:b w:val="0"/>
          <w:sz w:val="28"/>
          <w:szCs w:val="28"/>
        </w:rPr>
        <w:t>24</w:t>
      </w:r>
      <w:r w:rsidRPr="009F36C8">
        <w:rPr>
          <w:b w:val="0"/>
          <w:sz w:val="28"/>
          <w:szCs w:val="28"/>
        </w:rPr>
        <w:t xml:space="preserve"> тыс. руб. меньше принятых плановых назначений с учетом вносимых изменений.</w:t>
      </w:r>
    </w:p>
    <w:p w:rsidR="00103950" w:rsidRPr="00601BAA" w:rsidRDefault="00601BAA" w:rsidP="00601BAA">
      <w:pPr>
        <w:pStyle w:val="1"/>
        <w:spacing w:before="0" w:beforeAutospacing="0" w:after="0" w:afterAutospacing="0"/>
        <w:ind w:firstLine="709"/>
        <w:jc w:val="right"/>
        <w:rPr>
          <w:b w:val="0"/>
          <w:sz w:val="24"/>
          <w:szCs w:val="24"/>
        </w:rPr>
      </w:pPr>
      <w:r w:rsidRPr="00601BAA">
        <w:rPr>
          <w:b w:val="0"/>
          <w:sz w:val="24"/>
          <w:szCs w:val="24"/>
        </w:rPr>
        <w:t>тыс. рублей</w:t>
      </w:r>
    </w:p>
    <w:tbl>
      <w:tblPr>
        <w:tblW w:w="10545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850"/>
        <w:gridCol w:w="965"/>
        <w:gridCol w:w="850"/>
        <w:gridCol w:w="851"/>
      </w:tblGrid>
      <w:tr w:rsidR="00103950" w:rsidRPr="00D261CD" w:rsidTr="000F4E94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Разд.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336028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Исполнение за 20</w:t>
            </w:r>
            <w:r w:rsidR="000B6D4C">
              <w:rPr>
                <w:sz w:val="20"/>
                <w:szCs w:val="20"/>
              </w:rPr>
              <w:t>2</w:t>
            </w:r>
            <w:r w:rsidR="00336028">
              <w:rPr>
                <w:sz w:val="20"/>
                <w:szCs w:val="20"/>
              </w:rPr>
              <w:t>1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336028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Уточненные назначения на 20</w:t>
            </w:r>
            <w:r>
              <w:rPr>
                <w:sz w:val="20"/>
                <w:szCs w:val="20"/>
              </w:rPr>
              <w:t>2</w:t>
            </w:r>
            <w:r w:rsidR="00336028">
              <w:rPr>
                <w:sz w:val="20"/>
                <w:szCs w:val="20"/>
              </w:rPr>
              <w:t>2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336028">
            <w:pPr>
              <w:jc w:val="center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 w:rsidR="000B6D4C">
              <w:rPr>
                <w:sz w:val="22"/>
                <w:szCs w:val="22"/>
              </w:rPr>
              <w:t>2</w:t>
            </w:r>
            <w:r w:rsidR="00336028">
              <w:rPr>
                <w:sz w:val="22"/>
                <w:szCs w:val="22"/>
              </w:rPr>
              <w:t>2</w:t>
            </w:r>
            <w:r w:rsidRPr="00D261CD">
              <w:rPr>
                <w:sz w:val="22"/>
                <w:szCs w:val="22"/>
              </w:rPr>
              <w:t xml:space="preserve"> год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Структура</w:t>
            </w:r>
          </w:p>
        </w:tc>
      </w:tr>
      <w:tr w:rsidR="00103950" w:rsidRPr="00D261CD" w:rsidTr="000F4E94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тыс.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336028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плана на 20</w:t>
            </w:r>
            <w:r>
              <w:rPr>
                <w:sz w:val="22"/>
                <w:szCs w:val="22"/>
              </w:rPr>
              <w:t>2</w:t>
            </w:r>
            <w:r w:rsidR="00336028">
              <w:rPr>
                <w:sz w:val="22"/>
                <w:szCs w:val="22"/>
              </w:rPr>
              <w:t>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к факту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за </w:t>
            </w:r>
          </w:p>
          <w:p w:rsidR="00103950" w:rsidRPr="00D261CD" w:rsidRDefault="00103950" w:rsidP="00336028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 20</w:t>
            </w:r>
            <w:r w:rsidR="000B6D4C">
              <w:rPr>
                <w:sz w:val="22"/>
                <w:szCs w:val="22"/>
              </w:rPr>
              <w:t>2</w:t>
            </w:r>
            <w:r w:rsidR="00336028">
              <w:rPr>
                <w:sz w:val="22"/>
                <w:szCs w:val="22"/>
              </w:rPr>
              <w:t>1</w:t>
            </w:r>
            <w:r w:rsidRPr="00D261CD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336028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336028">
              <w:rPr>
                <w:sz w:val="22"/>
                <w:szCs w:val="22"/>
              </w:rPr>
              <w:t>2</w:t>
            </w:r>
            <w:r w:rsidR="00374831">
              <w:rPr>
                <w:sz w:val="22"/>
                <w:szCs w:val="22"/>
              </w:rPr>
              <w:t xml:space="preserve"> % исполнения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sz w:val="22"/>
                <w:lang w:val="en-US"/>
              </w:rPr>
            </w:pPr>
            <w:r w:rsidRPr="00D261CD">
              <w:rPr>
                <w:sz w:val="22"/>
                <w:szCs w:val="22"/>
              </w:rPr>
              <w:t>20</w:t>
            </w:r>
            <w:r w:rsidR="000B6D4C">
              <w:rPr>
                <w:sz w:val="22"/>
                <w:szCs w:val="22"/>
              </w:rPr>
              <w:t>2</w:t>
            </w:r>
            <w:r w:rsidR="00336028">
              <w:rPr>
                <w:sz w:val="22"/>
                <w:szCs w:val="22"/>
              </w:rPr>
              <w:t>2</w:t>
            </w:r>
          </w:p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%%</w:t>
            </w:r>
            <w:r>
              <w:rPr>
                <w:sz w:val="22"/>
                <w:szCs w:val="22"/>
              </w:rPr>
              <w:t xml:space="preserve"> </w:t>
            </w:r>
            <w:r w:rsidRPr="00103950">
              <w:rPr>
                <w:sz w:val="20"/>
                <w:szCs w:val="20"/>
              </w:rPr>
              <w:t>от расходов</w:t>
            </w: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год (руб.)</w:t>
            </w:r>
          </w:p>
        </w:tc>
        <w:tc>
          <w:tcPr>
            <w:tcW w:w="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6</w:t>
            </w: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03950">
              <w:rPr>
                <w:sz w:val="18"/>
                <w:szCs w:val="18"/>
              </w:rPr>
              <w:t>9</w:t>
            </w:r>
          </w:p>
        </w:tc>
      </w:tr>
      <w:tr w:rsidR="00336028" w:rsidRPr="00D261CD" w:rsidTr="000F4E94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6028" w:rsidRPr="00D261CD" w:rsidRDefault="00336028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6028" w:rsidRPr="00D261CD" w:rsidRDefault="00336028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6028" w:rsidRPr="00D261CD" w:rsidRDefault="0033602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602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602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1384,32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6028" w:rsidRPr="00D261CD" w:rsidRDefault="005B34C7" w:rsidP="005B3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-40,9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602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602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3602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72,43</w:t>
            </w:r>
          </w:p>
        </w:tc>
      </w:tr>
      <w:tr w:rsidR="002118C8" w:rsidRPr="00D261CD" w:rsidTr="000F4E94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5B34C7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+27,52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22,22</w:t>
            </w:r>
          </w:p>
        </w:tc>
      </w:tr>
      <w:tr w:rsidR="002118C8" w:rsidRPr="00D261CD" w:rsidTr="000F4E94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5B34C7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50,21</w:t>
            </w:r>
          </w:p>
        </w:tc>
      </w:tr>
      <w:tr w:rsidR="002118C8" w:rsidRPr="00D261CD" w:rsidTr="00AC2D62">
        <w:trPr>
          <w:trHeight w:val="55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bCs/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5B34C7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118C8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5B34C7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4,37</w:t>
            </w:r>
          </w:p>
        </w:tc>
      </w:tr>
      <w:tr w:rsidR="002118C8" w:rsidRPr="00D261CD" w:rsidTr="000F4E94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b/>
                <w:bCs/>
                <w:sz w:val="22"/>
                <w:szCs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</w:t>
            </w:r>
            <w:r>
              <w:rPr>
                <w:b/>
                <w:bCs/>
                <w:sz w:val="22"/>
                <w:szCs w:val="22"/>
              </w:rPr>
              <w:t xml:space="preserve">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5B34C7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</w:tr>
      <w:tr w:rsidR="002118C8" w:rsidRPr="00D261CD" w:rsidTr="000F4E94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5B34C7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+6,02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5,23</w:t>
            </w:r>
          </w:p>
        </w:tc>
      </w:tr>
      <w:tr w:rsidR="002118C8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5B34C7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-1048,45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</w:tr>
      <w:tr w:rsidR="002118C8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2118C8" w:rsidP="00164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5B34C7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-0,04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261CD" w:rsidRDefault="00923125" w:rsidP="0092312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+163,11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A05CE5" w:rsidP="00A05C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16,27</w:t>
            </w:r>
          </w:p>
        </w:tc>
      </w:tr>
      <w:tr w:rsidR="002118C8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18C8" w:rsidRPr="00D261CD" w:rsidRDefault="002118C8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261CD" w:rsidRDefault="002118C8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B0AC1" w:rsidRDefault="002118C8" w:rsidP="001643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2773,87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B0AC1" w:rsidRDefault="002118C8" w:rsidP="000F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B0AC1" w:rsidRDefault="002118C8" w:rsidP="000F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B0AC1" w:rsidRDefault="005B34C7" w:rsidP="000F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-48,24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118C8" w:rsidRPr="00DB0AC1" w:rsidRDefault="00923125" w:rsidP="0092312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-862,66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B0AC1" w:rsidRDefault="00A05CE5" w:rsidP="00A05CE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118C8" w:rsidRPr="00DB0AC1" w:rsidRDefault="00A05CE5" w:rsidP="00A05CE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D54E6E" w:rsidRDefault="00546D36" w:rsidP="00546D36">
      <w:pPr>
        <w:tabs>
          <w:tab w:val="left" w:pos="8475"/>
        </w:tabs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3.1. Общегосударственные вопросы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разделу "Общегосударственные вопросы" утвержденные бюджетные назначения в сумме </w:t>
      </w:r>
      <w:r w:rsidR="00546D36">
        <w:rPr>
          <w:sz w:val="28"/>
          <w:szCs w:val="28"/>
        </w:rPr>
        <w:t>14</w:t>
      </w:r>
      <w:r w:rsidR="006D523F">
        <w:rPr>
          <w:sz w:val="28"/>
          <w:szCs w:val="28"/>
        </w:rPr>
        <w:t>25,22</w:t>
      </w:r>
      <w:r w:rsidRPr="009E2C76">
        <w:rPr>
          <w:sz w:val="28"/>
          <w:szCs w:val="28"/>
        </w:rPr>
        <w:t xml:space="preserve"> тыс. руб. исполнены в сумме </w:t>
      </w:r>
      <w:r w:rsidR="00546D36">
        <w:rPr>
          <w:sz w:val="28"/>
          <w:szCs w:val="28"/>
        </w:rPr>
        <w:t>1384,</w:t>
      </w:r>
      <w:r w:rsidR="006D523F">
        <w:rPr>
          <w:sz w:val="28"/>
          <w:szCs w:val="28"/>
        </w:rPr>
        <w:t>32</w:t>
      </w:r>
      <w:r w:rsidRPr="009E2C76">
        <w:rPr>
          <w:sz w:val="28"/>
          <w:szCs w:val="28"/>
        </w:rPr>
        <w:t xml:space="preserve"> тыс. руб., или на </w:t>
      </w:r>
      <w:r w:rsidR="00546D36">
        <w:rPr>
          <w:sz w:val="28"/>
          <w:szCs w:val="28"/>
        </w:rPr>
        <w:t>9</w:t>
      </w:r>
      <w:r w:rsidR="006D523F">
        <w:rPr>
          <w:sz w:val="28"/>
          <w:szCs w:val="28"/>
        </w:rPr>
        <w:t>7,13</w:t>
      </w:r>
      <w:r w:rsidRPr="009E2C76">
        <w:rPr>
          <w:sz w:val="28"/>
          <w:szCs w:val="28"/>
        </w:rPr>
        <w:t xml:space="preserve"> %.  Доля расходов на общегосударственные вопросы в общей сумме </w:t>
      </w:r>
      <w:r w:rsidRPr="009E2C76">
        <w:rPr>
          <w:sz w:val="28"/>
          <w:szCs w:val="28"/>
        </w:rPr>
        <w:lastRenderedPageBreak/>
        <w:t xml:space="preserve">расходов бюджета </w:t>
      </w:r>
      <w:proofErr w:type="spellStart"/>
      <w:r w:rsidR="00BF5DB1" w:rsidRPr="00FA2644">
        <w:rPr>
          <w:spacing w:val="1"/>
          <w:sz w:val="28"/>
          <w:szCs w:val="28"/>
        </w:rPr>
        <w:t>Маловолчанского</w:t>
      </w:r>
      <w:proofErr w:type="spellEnd"/>
      <w:r w:rsidR="00914AC5">
        <w:rPr>
          <w:sz w:val="28"/>
          <w:szCs w:val="28"/>
        </w:rPr>
        <w:t xml:space="preserve"> сельсовета </w:t>
      </w:r>
      <w:r w:rsidRPr="009E2C76">
        <w:rPr>
          <w:sz w:val="28"/>
          <w:szCs w:val="28"/>
        </w:rPr>
        <w:t xml:space="preserve">составила </w:t>
      </w:r>
      <w:r w:rsidR="006D523F">
        <w:rPr>
          <w:sz w:val="28"/>
          <w:szCs w:val="28"/>
        </w:rPr>
        <w:t>72,43</w:t>
      </w:r>
      <w:r w:rsidR="000F4E94">
        <w:rPr>
          <w:sz w:val="28"/>
          <w:szCs w:val="28"/>
        </w:rPr>
        <w:t>%. По сравнению с 20</w:t>
      </w:r>
      <w:r w:rsidR="006D523F">
        <w:rPr>
          <w:sz w:val="28"/>
          <w:szCs w:val="28"/>
        </w:rPr>
        <w:t>21</w:t>
      </w:r>
      <w:r w:rsidRPr="009E2C76">
        <w:rPr>
          <w:sz w:val="28"/>
          <w:szCs w:val="28"/>
        </w:rPr>
        <w:t xml:space="preserve"> годом расходы </w:t>
      </w:r>
      <w:r w:rsidR="000F4E94">
        <w:rPr>
          <w:sz w:val="28"/>
          <w:szCs w:val="28"/>
        </w:rPr>
        <w:t>у</w:t>
      </w:r>
      <w:r w:rsidR="00BF5DB1">
        <w:rPr>
          <w:sz w:val="28"/>
          <w:szCs w:val="28"/>
        </w:rPr>
        <w:t>меньшились</w:t>
      </w:r>
      <w:r w:rsidRPr="009E2C76">
        <w:rPr>
          <w:sz w:val="28"/>
          <w:szCs w:val="28"/>
        </w:rPr>
        <w:t xml:space="preserve"> на </w:t>
      </w:r>
      <w:r w:rsidR="006D523F">
        <w:rPr>
          <w:sz w:val="28"/>
          <w:szCs w:val="28"/>
        </w:rPr>
        <w:t>0,47</w:t>
      </w:r>
      <w:r w:rsidR="000F4E94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подразделу "Функционирование высшего должностного лица муниципального образования" осуществляется финансирование расходов на функционирование главы </w:t>
      </w:r>
      <w:proofErr w:type="spellStart"/>
      <w:r w:rsidR="00BF5DB1" w:rsidRPr="00FA2644">
        <w:rPr>
          <w:spacing w:val="1"/>
          <w:sz w:val="28"/>
          <w:szCs w:val="28"/>
        </w:rPr>
        <w:t>Маловолчанского</w:t>
      </w:r>
      <w:proofErr w:type="spellEnd"/>
      <w:r w:rsidR="00477A69">
        <w:rPr>
          <w:sz w:val="28"/>
          <w:szCs w:val="28"/>
        </w:rPr>
        <w:t xml:space="preserve"> сельсовета</w:t>
      </w:r>
      <w:r w:rsidRPr="009E2C76">
        <w:rPr>
          <w:sz w:val="28"/>
          <w:szCs w:val="28"/>
        </w:rPr>
        <w:t xml:space="preserve">. Расходы на обеспечение деятельности главы </w:t>
      </w:r>
      <w:proofErr w:type="spellStart"/>
      <w:r w:rsidR="00BF5DB1" w:rsidRPr="00FA2644">
        <w:rPr>
          <w:spacing w:val="1"/>
          <w:sz w:val="28"/>
          <w:szCs w:val="28"/>
        </w:rPr>
        <w:t>Маловолчанского</w:t>
      </w:r>
      <w:proofErr w:type="spellEnd"/>
      <w:r w:rsidR="00477A69">
        <w:rPr>
          <w:sz w:val="28"/>
          <w:szCs w:val="28"/>
        </w:rPr>
        <w:t xml:space="preserve"> сельсовета</w:t>
      </w:r>
      <w:r w:rsidR="00477A69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исполнены в сумме </w:t>
      </w:r>
      <w:r w:rsidR="006D523F">
        <w:rPr>
          <w:sz w:val="28"/>
          <w:szCs w:val="28"/>
        </w:rPr>
        <w:t>424,73</w:t>
      </w:r>
      <w:r w:rsidRPr="009E2C76">
        <w:rPr>
          <w:sz w:val="28"/>
          <w:szCs w:val="28"/>
        </w:rPr>
        <w:t xml:space="preserve"> тыс. руб</w:t>
      </w:r>
      <w:r w:rsidR="00546D36">
        <w:rPr>
          <w:sz w:val="28"/>
          <w:szCs w:val="28"/>
        </w:rPr>
        <w:t>.</w:t>
      </w:r>
      <w:r w:rsidRPr="009E2C76">
        <w:rPr>
          <w:sz w:val="28"/>
          <w:szCs w:val="28"/>
        </w:rPr>
        <w:t xml:space="preserve"> По сравнению с 20</w:t>
      </w:r>
      <w:r w:rsidR="00546D36">
        <w:rPr>
          <w:sz w:val="28"/>
          <w:szCs w:val="28"/>
        </w:rPr>
        <w:t>2</w:t>
      </w:r>
      <w:r w:rsidR="006D523F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477A69">
        <w:rPr>
          <w:sz w:val="28"/>
          <w:szCs w:val="28"/>
        </w:rPr>
        <w:t xml:space="preserve">увеличились </w:t>
      </w:r>
      <w:r w:rsidRPr="009E2C76">
        <w:rPr>
          <w:sz w:val="28"/>
          <w:szCs w:val="28"/>
        </w:rPr>
        <w:t xml:space="preserve">на </w:t>
      </w:r>
      <w:r w:rsidR="006D523F">
        <w:rPr>
          <w:sz w:val="28"/>
          <w:szCs w:val="28"/>
        </w:rPr>
        <w:t>27,52</w:t>
      </w:r>
      <w:r w:rsidRPr="009E2C76">
        <w:rPr>
          <w:sz w:val="28"/>
          <w:szCs w:val="28"/>
        </w:rPr>
        <w:t xml:space="preserve"> тыс. руб.</w:t>
      </w:r>
    </w:p>
    <w:p w:rsidR="00D54E6E" w:rsidRDefault="00477A69" w:rsidP="00546D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4847" w:rsidRPr="009E2C76">
        <w:rPr>
          <w:sz w:val="28"/>
          <w:szCs w:val="28"/>
        </w:rPr>
        <w:t xml:space="preserve">По подразделу "Функционирование местных администраций" расходы на обеспечение деятельности администрации </w:t>
      </w:r>
      <w:proofErr w:type="spellStart"/>
      <w:r w:rsidR="00BF5DB1" w:rsidRPr="00FA2644">
        <w:rPr>
          <w:spacing w:val="1"/>
          <w:sz w:val="28"/>
          <w:szCs w:val="28"/>
        </w:rPr>
        <w:t>Маловолчанского</w:t>
      </w:r>
      <w:proofErr w:type="spellEnd"/>
      <w:r>
        <w:rPr>
          <w:sz w:val="28"/>
          <w:szCs w:val="28"/>
        </w:rPr>
        <w:t xml:space="preserve"> сельсовета</w:t>
      </w:r>
      <w:r w:rsidR="00134847" w:rsidRPr="009E2C76">
        <w:rPr>
          <w:sz w:val="28"/>
          <w:szCs w:val="28"/>
        </w:rPr>
        <w:t xml:space="preserve"> исполнены в сумме </w:t>
      </w:r>
      <w:r w:rsidR="006D523F">
        <w:rPr>
          <w:sz w:val="28"/>
          <w:szCs w:val="28"/>
        </w:rPr>
        <w:t>1000,47</w:t>
      </w:r>
      <w:r w:rsidR="00134847" w:rsidRPr="009E2C76">
        <w:rPr>
          <w:sz w:val="28"/>
          <w:szCs w:val="28"/>
        </w:rPr>
        <w:t xml:space="preserve"> тыс. руб.</w:t>
      </w:r>
    </w:p>
    <w:p w:rsidR="00546D36" w:rsidRPr="009E2C76" w:rsidRDefault="00546D36" w:rsidP="00546D36">
      <w:pPr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3.2. Национальная оборона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осуществлены расходы бюджета </w:t>
      </w:r>
      <w:proofErr w:type="spellStart"/>
      <w:r w:rsidR="00956E1F" w:rsidRPr="00FA2644">
        <w:rPr>
          <w:spacing w:val="1"/>
          <w:sz w:val="28"/>
          <w:szCs w:val="28"/>
        </w:rPr>
        <w:t>Маловолчанского</w:t>
      </w:r>
      <w:proofErr w:type="spellEnd"/>
      <w:r w:rsidR="00D54E6E">
        <w:rPr>
          <w:sz w:val="28"/>
          <w:szCs w:val="28"/>
        </w:rPr>
        <w:t xml:space="preserve"> сельсовета</w:t>
      </w:r>
      <w:r w:rsidR="00D54E6E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по осуществлению полномочий по первичному воинскому учету на территориях, где отсутствуют военные комиссариаты в сумме </w:t>
      </w:r>
      <w:r w:rsidR="00712E2C">
        <w:rPr>
          <w:sz w:val="28"/>
          <w:szCs w:val="28"/>
        </w:rPr>
        <w:t>83,3</w:t>
      </w:r>
      <w:r w:rsidRPr="009E2C76">
        <w:rPr>
          <w:sz w:val="28"/>
          <w:szCs w:val="28"/>
        </w:rPr>
        <w:t xml:space="preserve"> тыс. руб. или 100 % к утвержденным бюджетным назначениям. </w:t>
      </w:r>
      <w:proofErr w:type="gramStart"/>
      <w:r w:rsidRPr="009E2C76">
        <w:rPr>
          <w:sz w:val="28"/>
          <w:szCs w:val="28"/>
        </w:rPr>
        <w:t xml:space="preserve">Доля расходов на национальную оборону в общей сумме расходов бюджета поселения составила </w:t>
      </w:r>
      <w:r w:rsidR="00712E2C">
        <w:rPr>
          <w:sz w:val="28"/>
          <w:szCs w:val="28"/>
        </w:rPr>
        <w:t>4,37</w:t>
      </w:r>
      <w:r w:rsidRPr="009E2C76">
        <w:rPr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D54E6E">
        <w:rPr>
          <w:sz w:val="28"/>
          <w:szCs w:val="28"/>
        </w:rPr>
        <w:t>Алтайского</w:t>
      </w:r>
      <w:r w:rsidRPr="009E2C76">
        <w:rPr>
          <w:sz w:val="28"/>
          <w:szCs w:val="28"/>
        </w:rPr>
        <w:t xml:space="preserve"> края </w:t>
      </w:r>
      <w:r w:rsidR="00D54E6E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«О краевом бюджете на 20</w:t>
      </w:r>
      <w:r w:rsidR="00D54E6E">
        <w:rPr>
          <w:sz w:val="28"/>
          <w:szCs w:val="28"/>
        </w:rPr>
        <w:t>2</w:t>
      </w:r>
      <w:r w:rsidR="00712E2C">
        <w:rPr>
          <w:sz w:val="28"/>
          <w:szCs w:val="28"/>
        </w:rPr>
        <w:t>2</w:t>
      </w:r>
      <w:r w:rsidRPr="009E2C76">
        <w:rPr>
          <w:sz w:val="28"/>
          <w:szCs w:val="28"/>
        </w:rPr>
        <w:t xml:space="preserve"> год</w:t>
      </w:r>
      <w:r w:rsidR="00712E2C">
        <w:rPr>
          <w:sz w:val="28"/>
          <w:szCs w:val="28"/>
        </w:rPr>
        <w:t xml:space="preserve"> и плановый период 2023-2024 годов</w:t>
      </w:r>
      <w:r w:rsidRPr="009E2C76">
        <w:rPr>
          <w:sz w:val="28"/>
          <w:szCs w:val="28"/>
        </w:rPr>
        <w:t>" за счет субвенций, поступивших из федерального бюджета в соответствии со статьей 8 Федерального закона от 28.03.1998 № 53-ФЗ "О воинской обязанности и военной службе".</w:t>
      </w:r>
      <w:proofErr w:type="gramEnd"/>
      <w:r w:rsidRPr="009E2C76">
        <w:rPr>
          <w:sz w:val="28"/>
          <w:szCs w:val="28"/>
        </w:rPr>
        <w:t xml:space="preserve"> По сравнению с 20</w:t>
      </w:r>
      <w:r w:rsidR="00546D36">
        <w:rPr>
          <w:sz w:val="28"/>
          <w:szCs w:val="28"/>
        </w:rPr>
        <w:t>2</w:t>
      </w:r>
      <w:r w:rsidR="00712E2C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712E2C">
        <w:rPr>
          <w:sz w:val="28"/>
          <w:szCs w:val="28"/>
        </w:rPr>
        <w:t>увеличены</w:t>
      </w:r>
      <w:r w:rsidRPr="009E2C76">
        <w:rPr>
          <w:sz w:val="28"/>
          <w:szCs w:val="28"/>
        </w:rPr>
        <w:t xml:space="preserve"> на </w:t>
      </w:r>
      <w:r w:rsidR="00712E2C">
        <w:rPr>
          <w:sz w:val="28"/>
          <w:szCs w:val="28"/>
        </w:rPr>
        <w:t>17,13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3.3. Национальная экономика</w:t>
      </w:r>
    </w:p>
    <w:p w:rsidR="00134847" w:rsidRPr="009E2C76" w:rsidRDefault="00134847" w:rsidP="00883A5A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546D36">
        <w:rPr>
          <w:sz w:val="28"/>
          <w:szCs w:val="28"/>
        </w:rPr>
        <w:t>1</w:t>
      </w:r>
      <w:r w:rsidR="00712E2C">
        <w:rPr>
          <w:sz w:val="28"/>
          <w:szCs w:val="28"/>
        </w:rPr>
        <w:t>0</w:t>
      </w:r>
      <w:r w:rsidR="00956E1F">
        <w:rPr>
          <w:sz w:val="28"/>
          <w:szCs w:val="28"/>
        </w:rPr>
        <w:t>0,0</w:t>
      </w:r>
      <w:r w:rsidRPr="009E2C76">
        <w:rPr>
          <w:sz w:val="28"/>
          <w:szCs w:val="28"/>
        </w:rPr>
        <w:t xml:space="preserve"> тыс. руб. исполнены в сумме </w:t>
      </w:r>
      <w:r w:rsidR="00712E2C">
        <w:rPr>
          <w:sz w:val="28"/>
          <w:szCs w:val="28"/>
        </w:rPr>
        <w:t>100,0</w:t>
      </w:r>
      <w:r w:rsidRPr="009E2C76">
        <w:rPr>
          <w:sz w:val="28"/>
          <w:szCs w:val="28"/>
        </w:rPr>
        <w:t xml:space="preserve"> тыс. руб</w:t>
      </w:r>
      <w:r w:rsidR="00956E1F">
        <w:rPr>
          <w:sz w:val="28"/>
          <w:szCs w:val="28"/>
        </w:rPr>
        <w:t>.</w:t>
      </w:r>
      <w:r w:rsidRPr="009E2C76">
        <w:rPr>
          <w:sz w:val="28"/>
          <w:szCs w:val="28"/>
        </w:rPr>
        <w:t xml:space="preserve"> 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По сравнению с 20</w:t>
      </w:r>
      <w:r w:rsidR="00712E2C">
        <w:rPr>
          <w:sz w:val="28"/>
          <w:szCs w:val="28"/>
        </w:rPr>
        <w:t>21</w:t>
      </w:r>
      <w:r w:rsidRPr="009E2C76">
        <w:rPr>
          <w:sz w:val="28"/>
          <w:szCs w:val="28"/>
        </w:rPr>
        <w:t xml:space="preserve"> годом расходы </w:t>
      </w:r>
      <w:r w:rsidR="00712E2C">
        <w:rPr>
          <w:sz w:val="28"/>
          <w:szCs w:val="28"/>
        </w:rPr>
        <w:t>снижены</w:t>
      </w:r>
      <w:r w:rsidRPr="009E2C76">
        <w:rPr>
          <w:sz w:val="28"/>
          <w:szCs w:val="28"/>
        </w:rPr>
        <w:t xml:space="preserve"> на </w:t>
      </w:r>
      <w:r w:rsidR="00956E1F">
        <w:rPr>
          <w:sz w:val="28"/>
          <w:szCs w:val="28"/>
        </w:rPr>
        <w:t>1</w:t>
      </w:r>
      <w:r w:rsidR="00712E2C">
        <w:rPr>
          <w:sz w:val="28"/>
          <w:szCs w:val="28"/>
        </w:rPr>
        <w:t>00,00</w:t>
      </w:r>
      <w:r w:rsidR="00956E1F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134847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3.4. Жилищно-коммунальное хозяйство</w:t>
      </w:r>
    </w:p>
    <w:p w:rsidR="00956E1F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t xml:space="preserve">По данному разделу утвержденные бюджетные назначения в сумме </w:t>
      </w:r>
      <w:r w:rsidR="00712E2C">
        <w:rPr>
          <w:b w:val="0"/>
          <w:sz w:val="28"/>
          <w:szCs w:val="28"/>
        </w:rPr>
        <w:t>30,0</w:t>
      </w:r>
      <w:r w:rsidRPr="009E2C76">
        <w:rPr>
          <w:b w:val="0"/>
          <w:sz w:val="28"/>
          <w:szCs w:val="28"/>
        </w:rPr>
        <w:t xml:space="preserve"> тыс. руб. исполнены в сумме </w:t>
      </w:r>
      <w:r w:rsidR="00712E2C">
        <w:rPr>
          <w:b w:val="0"/>
          <w:sz w:val="28"/>
          <w:szCs w:val="28"/>
        </w:rPr>
        <w:t>27,5</w:t>
      </w:r>
      <w:r w:rsidRPr="009E2C76">
        <w:rPr>
          <w:b w:val="0"/>
          <w:sz w:val="28"/>
          <w:szCs w:val="28"/>
        </w:rPr>
        <w:t xml:space="preserve"> тыс. руб., или на </w:t>
      </w:r>
      <w:r w:rsidR="00956E1F">
        <w:rPr>
          <w:b w:val="0"/>
          <w:sz w:val="28"/>
          <w:szCs w:val="28"/>
        </w:rPr>
        <w:t>9</w:t>
      </w:r>
      <w:r w:rsidR="00712E2C">
        <w:rPr>
          <w:b w:val="0"/>
          <w:sz w:val="28"/>
          <w:szCs w:val="28"/>
        </w:rPr>
        <w:t>1</w:t>
      </w:r>
      <w:r w:rsidR="001E03EB">
        <w:rPr>
          <w:b w:val="0"/>
          <w:sz w:val="28"/>
          <w:szCs w:val="28"/>
        </w:rPr>
        <w:t>,6</w:t>
      </w:r>
      <w:r w:rsidR="00712E2C">
        <w:rPr>
          <w:b w:val="0"/>
          <w:sz w:val="28"/>
          <w:szCs w:val="28"/>
        </w:rPr>
        <w:t>7</w:t>
      </w:r>
      <w:r w:rsidRPr="009E2C76">
        <w:rPr>
          <w:b w:val="0"/>
          <w:sz w:val="28"/>
          <w:szCs w:val="28"/>
        </w:rPr>
        <w:t>%. По сравнению с 20</w:t>
      </w:r>
      <w:r w:rsidR="001E03EB">
        <w:rPr>
          <w:b w:val="0"/>
          <w:sz w:val="28"/>
          <w:szCs w:val="28"/>
        </w:rPr>
        <w:t>2</w:t>
      </w:r>
      <w:r w:rsidR="00712E2C">
        <w:rPr>
          <w:b w:val="0"/>
          <w:sz w:val="28"/>
          <w:szCs w:val="28"/>
        </w:rPr>
        <w:t>1</w:t>
      </w:r>
      <w:r w:rsidRPr="009E2C76">
        <w:rPr>
          <w:b w:val="0"/>
          <w:sz w:val="28"/>
          <w:szCs w:val="28"/>
        </w:rPr>
        <w:t xml:space="preserve"> годом расходы </w:t>
      </w:r>
      <w:r w:rsidR="001E03EB">
        <w:rPr>
          <w:b w:val="0"/>
          <w:sz w:val="28"/>
          <w:szCs w:val="28"/>
        </w:rPr>
        <w:t xml:space="preserve">снижены </w:t>
      </w:r>
      <w:r w:rsidRPr="009E2C76">
        <w:rPr>
          <w:b w:val="0"/>
          <w:sz w:val="28"/>
          <w:szCs w:val="28"/>
        </w:rPr>
        <w:t xml:space="preserve">на </w:t>
      </w:r>
      <w:r w:rsidR="00712E2C">
        <w:rPr>
          <w:b w:val="0"/>
          <w:sz w:val="28"/>
          <w:szCs w:val="28"/>
        </w:rPr>
        <w:t>1048,45</w:t>
      </w:r>
      <w:r w:rsidRPr="009E2C76">
        <w:rPr>
          <w:b w:val="0"/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t xml:space="preserve"> 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bCs/>
          <w:sz w:val="28"/>
          <w:szCs w:val="28"/>
        </w:rPr>
        <w:t>3.5</w:t>
      </w:r>
      <w:r w:rsidRPr="009E2C76">
        <w:rPr>
          <w:sz w:val="28"/>
          <w:szCs w:val="28"/>
        </w:rPr>
        <w:t>. Культура и кинематография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712E2C">
        <w:rPr>
          <w:sz w:val="28"/>
          <w:szCs w:val="28"/>
        </w:rPr>
        <w:t>310,8</w:t>
      </w:r>
      <w:r w:rsidRPr="009E2C76">
        <w:rPr>
          <w:sz w:val="28"/>
          <w:szCs w:val="28"/>
        </w:rPr>
        <w:t xml:space="preserve"> тыс. руб. исполнены в сумме </w:t>
      </w:r>
      <w:r w:rsidR="00712E2C">
        <w:rPr>
          <w:sz w:val="28"/>
          <w:szCs w:val="28"/>
        </w:rPr>
        <w:t>310,76</w:t>
      </w:r>
      <w:r w:rsidRPr="009E2C76">
        <w:rPr>
          <w:sz w:val="28"/>
          <w:szCs w:val="28"/>
        </w:rPr>
        <w:t xml:space="preserve"> тыс. руб. или </w:t>
      </w:r>
      <w:r w:rsidR="00712E2C">
        <w:rPr>
          <w:sz w:val="28"/>
          <w:szCs w:val="28"/>
        </w:rPr>
        <w:t>99,99</w:t>
      </w:r>
      <w:r w:rsidRPr="009E2C76">
        <w:rPr>
          <w:sz w:val="28"/>
          <w:szCs w:val="28"/>
        </w:rPr>
        <w:t xml:space="preserve">%. Доля расходов на культуру и кинематографию в общей сумме расходов  бюджета поселения составила </w:t>
      </w:r>
      <w:r w:rsidR="00712E2C">
        <w:rPr>
          <w:sz w:val="28"/>
          <w:szCs w:val="28"/>
        </w:rPr>
        <w:t>16,27</w:t>
      </w:r>
      <w:r w:rsidRPr="009E2C76">
        <w:rPr>
          <w:sz w:val="28"/>
          <w:szCs w:val="28"/>
        </w:rPr>
        <w:t xml:space="preserve"> %. 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В 20</w:t>
      </w:r>
      <w:r w:rsidR="001E03EB">
        <w:rPr>
          <w:sz w:val="28"/>
          <w:szCs w:val="28"/>
        </w:rPr>
        <w:t>2</w:t>
      </w:r>
      <w:r w:rsidR="00712E2C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году расходы по данному разделу составили на сумму </w:t>
      </w:r>
      <w:r w:rsidR="00956E1F">
        <w:rPr>
          <w:sz w:val="28"/>
          <w:szCs w:val="28"/>
        </w:rPr>
        <w:t>1</w:t>
      </w:r>
      <w:r w:rsidR="00712E2C">
        <w:rPr>
          <w:sz w:val="28"/>
          <w:szCs w:val="28"/>
        </w:rPr>
        <w:t>47,65</w:t>
      </w:r>
      <w:r w:rsidRPr="009E2C76">
        <w:rPr>
          <w:sz w:val="28"/>
          <w:szCs w:val="28"/>
        </w:rPr>
        <w:t xml:space="preserve"> тыс. руб. </w:t>
      </w:r>
    </w:p>
    <w:p w:rsidR="00134847" w:rsidRPr="009E2C76" w:rsidRDefault="00134847" w:rsidP="009E2C76">
      <w:pPr>
        <w:rPr>
          <w:sz w:val="28"/>
          <w:szCs w:val="28"/>
          <w:highlight w:val="yellow"/>
        </w:rPr>
      </w:pPr>
    </w:p>
    <w:p w:rsidR="00BE37AF" w:rsidRDefault="00BE37AF" w:rsidP="002D1554">
      <w:pPr>
        <w:ind w:left="709"/>
        <w:jc w:val="both"/>
        <w:rPr>
          <w:rStyle w:val="a7"/>
          <w:b w:val="0"/>
          <w:sz w:val="28"/>
          <w:szCs w:val="28"/>
        </w:rPr>
      </w:pPr>
    </w:p>
    <w:p w:rsidR="00BE37AF" w:rsidRDefault="00BE37AF" w:rsidP="002D1554">
      <w:pPr>
        <w:ind w:left="709"/>
        <w:jc w:val="both"/>
        <w:rPr>
          <w:rStyle w:val="a7"/>
          <w:b w:val="0"/>
          <w:sz w:val="28"/>
          <w:szCs w:val="28"/>
        </w:rPr>
      </w:pPr>
    </w:p>
    <w:p w:rsidR="00BE37AF" w:rsidRDefault="00BE37AF" w:rsidP="002D1554">
      <w:pPr>
        <w:ind w:left="709"/>
        <w:jc w:val="both"/>
        <w:rPr>
          <w:rStyle w:val="a7"/>
          <w:b w:val="0"/>
          <w:sz w:val="28"/>
          <w:szCs w:val="28"/>
        </w:rPr>
      </w:pPr>
    </w:p>
    <w:p w:rsidR="00134847" w:rsidRPr="00CC739D" w:rsidRDefault="00852E98" w:rsidP="002D1554">
      <w:pPr>
        <w:ind w:left="709"/>
        <w:jc w:val="both"/>
        <w:rPr>
          <w:rStyle w:val="a7"/>
          <w:b w:val="0"/>
          <w:sz w:val="28"/>
          <w:szCs w:val="28"/>
        </w:rPr>
      </w:pPr>
      <w:r w:rsidRPr="00CC739D">
        <w:rPr>
          <w:rStyle w:val="a7"/>
          <w:b w:val="0"/>
          <w:sz w:val="28"/>
          <w:szCs w:val="28"/>
        </w:rPr>
        <w:lastRenderedPageBreak/>
        <w:t>4</w:t>
      </w:r>
      <w:r w:rsidR="00134847" w:rsidRPr="00CC739D">
        <w:rPr>
          <w:rStyle w:val="a7"/>
          <w:b w:val="0"/>
          <w:sz w:val="28"/>
          <w:szCs w:val="28"/>
        </w:rPr>
        <w:t>. Анализ дебиторск</w:t>
      </w:r>
      <w:r w:rsidR="00CC739D">
        <w:rPr>
          <w:rStyle w:val="a7"/>
          <w:b w:val="0"/>
          <w:sz w:val="28"/>
          <w:szCs w:val="28"/>
        </w:rPr>
        <w:t>ой и кредиторской задолженности</w:t>
      </w:r>
    </w:p>
    <w:p w:rsidR="00134847" w:rsidRPr="007D47F0" w:rsidRDefault="00134847" w:rsidP="002D1554">
      <w:pPr>
        <w:pStyle w:val="af5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состоянию на 01.01.202</w:t>
      </w:r>
      <w:r w:rsidR="00742E8E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года у главного распорядителя средств бюджета </w:t>
      </w:r>
      <w:proofErr w:type="spellStart"/>
      <w:r w:rsidR="00B52F3D" w:rsidRPr="00B52F3D">
        <w:rPr>
          <w:sz w:val="28"/>
          <w:szCs w:val="28"/>
        </w:rPr>
        <w:t>Маловолчанского</w:t>
      </w:r>
      <w:proofErr w:type="spellEnd"/>
      <w:r w:rsidR="00852E98">
        <w:rPr>
          <w:sz w:val="28"/>
          <w:szCs w:val="28"/>
        </w:rPr>
        <w:t xml:space="preserve"> сельсовета</w:t>
      </w:r>
      <w:r w:rsidRPr="007D47F0">
        <w:rPr>
          <w:sz w:val="28"/>
          <w:szCs w:val="28"/>
        </w:rPr>
        <w:t xml:space="preserve">  </w:t>
      </w:r>
      <w:r w:rsidRPr="00852E98">
        <w:rPr>
          <w:rStyle w:val="a7"/>
          <w:b w:val="0"/>
          <w:sz w:val="28"/>
          <w:szCs w:val="28"/>
        </w:rPr>
        <w:t>дебиторская</w:t>
      </w:r>
      <w:r w:rsidRPr="007D47F0">
        <w:rPr>
          <w:sz w:val="28"/>
          <w:szCs w:val="28"/>
        </w:rPr>
        <w:t xml:space="preserve"> задолженность составила  </w:t>
      </w:r>
      <w:r w:rsidR="00742E8E">
        <w:rPr>
          <w:sz w:val="28"/>
          <w:szCs w:val="28"/>
        </w:rPr>
        <w:t>2413,45</w:t>
      </w:r>
      <w:r w:rsidRPr="007D47F0">
        <w:rPr>
          <w:sz w:val="28"/>
          <w:szCs w:val="28"/>
        </w:rPr>
        <w:t xml:space="preserve"> тыс. руб., в том числе:</w:t>
      </w:r>
    </w:p>
    <w:p w:rsidR="00134847" w:rsidRPr="007D47F0" w:rsidRDefault="00134847" w:rsidP="002D1554">
      <w:pPr>
        <w:pStyle w:val="af5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с бюджетом - </w:t>
      </w:r>
      <w:r w:rsidR="006F4250">
        <w:rPr>
          <w:sz w:val="28"/>
          <w:szCs w:val="28"/>
        </w:rPr>
        <w:t xml:space="preserve"> </w:t>
      </w:r>
      <w:r w:rsidR="00742E8E">
        <w:rPr>
          <w:sz w:val="28"/>
          <w:szCs w:val="28"/>
        </w:rPr>
        <w:t>2413,45</w:t>
      </w:r>
      <w:r w:rsidR="006F4250">
        <w:rPr>
          <w:sz w:val="28"/>
          <w:szCs w:val="28"/>
        </w:rPr>
        <w:t xml:space="preserve"> тыс. руб.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E206D5">
        <w:rPr>
          <w:sz w:val="28"/>
          <w:szCs w:val="28"/>
        </w:rPr>
        <w:t>2</w:t>
      </w:r>
      <w:r w:rsidR="00742E8E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дебиторская задолженность </w:t>
      </w:r>
      <w:r w:rsidR="00742E8E">
        <w:rPr>
          <w:sz w:val="28"/>
          <w:szCs w:val="28"/>
        </w:rPr>
        <w:t>увеличилась</w:t>
      </w:r>
      <w:r w:rsidRPr="007D47F0">
        <w:rPr>
          <w:sz w:val="28"/>
          <w:szCs w:val="28"/>
        </w:rPr>
        <w:t xml:space="preserve"> на </w:t>
      </w:r>
      <w:r w:rsidR="00742E8E">
        <w:rPr>
          <w:sz w:val="28"/>
          <w:szCs w:val="28"/>
        </w:rPr>
        <w:t>473,29</w:t>
      </w:r>
      <w:r w:rsidR="00737AB4">
        <w:rPr>
          <w:sz w:val="28"/>
          <w:szCs w:val="28"/>
        </w:rPr>
        <w:t xml:space="preserve"> тыс. руб.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Сумма </w:t>
      </w:r>
      <w:r w:rsidRPr="006F4250">
        <w:rPr>
          <w:rStyle w:val="a7"/>
          <w:b w:val="0"/>
          <w:sz w:val="28"/>
          <w:szCs w:val="28"/>
        </w:rPr>
        <w:t>кредиторской</w:t>
      </w:r>
      <w:r w:rsidRPr="007D47F0">
        <w:rPr>
          <w:sz w:val="28"/>
          <w:szCs w:val="28"/>
        </w:rPr>
        <w:t xml:space="preserve"> задолженности главного распорядителя по состоянию на 01.01.202</w:t>
      </w:r>
      <w:r w:rsidR="00737AB4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г. составила  </w:t>
      </w:r>
      <w:r w:rsidR="00363F2F">
        <w:rPr>
          <w:sz w:val="28"/>
          <w:szCs w:val="28"/>
        </w:rPr>
        <w:t>135,60</w:t>
      </w:r>
      <w:r w:rsidRPr="007D47F0">
        <w:rPr>
          <w:sz w:val="28"/>
          <w:szCs w:val="28"/>
        </w:rPr>
        <w:t xml:space="preserve"> тыс. руб., в том числе: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с бюджетом </w:t>
      </w:r>
      <w:r w:rsidR="006F4250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363F2F">
        <w:rPr>
          <w:sz w:val="28"/>
          <w:szCs w:val="28"/>
        </w:rPr>
        <w:t>52,40</w:t>
      </w:r>
      <w:r w:rsidRPr="007D47F0">
        <w:rPr>
          <w:sz w:val="28"/>
          <w:szCs w:val="28"/>
        </w:rPr>
        <w:t xml:space="preserve"> тыс. руб.;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по принятым обязательствам </w:t>
      </w:r>
      <w:r w:rsidR="006F4250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E206D5">
        <w:rPr>
          <w:sz w:val="28"/>
          <w:szCs w:val="28"/>
        </w:rPr>
        <w:t>8</w:t>
      </w:r>
      <w:r w:rsidR="00363F2F">
        <w:rPr>
          <w:sz w:val="28"/>
          <w:szCs w:val="28"/>
        </w:rPr>
        <w:t>3,19</w:t>
      </w:r>
      <w:r w:rsidRPr="007D47F0">
        <w:rPr>
          <w:sz w:val="28"/>
          <w:szCs w:val="28"/>
        </w:rPr>
        <w:t xml:space="preserve"> тыс. руб.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E206D5">
        <w:rPr>
          <w:sz w:val="28"/>
          <w:szCs w:val="28"/>
        </w:rPr>
        <w:t>2</w:t>
      </w:r>
      <w:r w:rsidR="00363F2F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кредиторская задолженность  уменьшилась на  </w:t>
      </w:r>
      <w:r w:rsidR="00E206D5">
        <w:rPr>
          <w:sz w:val="28"/>
          <w:szCs w:val="28"/>
        </w:rPr>
        <w:t>9,</w:t>
      </w:r>
      <w:r w:rsidR="00363F2F">
        <w:rPr>
          <w:sz w:val="28"/>
          <w:szCs w:val="28"/>
        </w:rPr>
        <w:t>93</w:t>
      </w:r>
      <w:r w:rsidRPr="007D47F0">
        <w:rPr>
          <w:sz w:val="28"/>
          <w:szCs w:val="28"/>
        </w:rPr>
        <w:t xml:space="preserve"> тыс. руб.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5EE5">
        <w:rPr>
          <w:rStyle w:val="afa"/>
          <w:i w:val="0"/>
          <w:sz w:val="28"/>
          <w:szCs w:val="28"/>
        </w:rPr>
        <w:t>Просроченная кредиторская задолженность</w:t>
      </w:r>
      <w:r w:rsidRPr="009B18B9">
        <w:rPr>
          <w:sz w:val="28"/>
          <w:szCs w:val="28"/>
        </w:rPr>
        <w:t xml:space="preserve"> на 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1.202</w:t>
      </w:r>
      <w:r w:rsidR="00E206D5">
        <w:rPr>
          <w:sz w:val="28"/>
          <w:szCs w:val="28"/>
        </w:rPr>
        <w:t>2</w:t>
      </w:r>
      <w:r w:rsidRPr="009B18B9">
        <w:rPr>
          <w:sz w:val="28"/>
          <w:szCs w:val="28"/>
        </w:rPr>
        <w:t xml:space="preserve"> г </w:t>
      </w:r>
      <w:r w:rsidR="006F4250">
        <w:rPr>
          <w:sz w:val="28"/>
          <w:szCs w:val="28"/>
        </w:rPr>
        <w:t>отсутствует.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8B9">
        <w:rPr>
          <w:sz w:val="28"/>
          <w:szCs w:val="28"/>
        </w:rPr>
        <w:t>Наличие кредиторской задолженности свидетельствует о недостаточности и ограниченности сре</w:t>
      </w:r>
      <w:proofErr w:type="gramStart"/>
      <w:r w:rsidRPr="009B18B9">
        <w:rPr>
          <w:sz w:val="28"/>
          <w:szCs w:val="28"/>
        </w:rPr>
        <w:t>дств в б</w:t>
      </w:r>
      <w:proofErr w:type="gramEnd"/>
      <w:r w:rsidRPr="009B18B9">
        <w:rPr>
          <w:sz w:val="28"/>
          <w:szCs w:val="28"/>
        </w:rPr>
        <w:t>юджете для покрытия необходимых расходов, тогда как в соответствии со ст.</w:t>
      </w:r>
      <w:r w:rsidR="00363F2F">
        <w:rPr>
          <w:sz w:val="28"/>
          <w:szCs w:val="28"/>
        </w:rPr>
        <w:t xml:space="preserve"> </w:t>
      </w:r>
      <w:r w:rsidRPr="009B18B9">
        <w:rPr>
          <w:sz w:val="28"/>
          <w:szCs w:val="28"/>
        </w:rPr>
        <w:t>219 Б</w:t>
      </w:r>
      <w:r w:rsidR="00363F2F">
        <w:rPr>
          <w:sz w:val="28"/>
          <w:szCs w:val="28"/>
        </w:rPr>
        <w:t>юджетного кодекса</w:t>
      </w:r>
      <w:r w:rsidRPr="009B18B9">
        <w:rPr>
          <w:sz w:val="28"/>
          <w:szCs w:val="28"/>
        </w:rPr>
        <w:t xml:space="preserve"> РФ получатель бюджетных средств принимает на себя бюджетные обязательства в пределах, доведенных до него в текущем финансовом году лимитов бюджетных обязательств.</w:t>
      </w:r>
    </w:p>
    <w:p w:rsidR="00134847" w:rsidRPr="006F425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i/>
          <w:sz w:val="28"/>
          <w:szCs w:val="28"/>
          <w:highlight w:val="yellow"/>
        </w:rPr>
      </w:pPr>
      <w:r w:rsidRPr="006F4250">
        <w:rPr>
          <w:rStyle w:val="afa"/>
          <w:i w:val="0"/>
          <w:sz w:val="28"/>
          <w:szCs w:val="28"/>
        </w:rPr>
        <w:t>Необходимо обеспечивать  исполнение требований Бюджетного Кодекса РФ в части обязательности условий принятия получателем средств бюджетных обязательств, в пределах, доведенных до него лимитов бюджетных обязательств.</w:t>
      </w:r>
    </w:p>
    <w:p w:rsidR="00134847" w:rsidRPr="006D290A" w:rsidRDefault="00134847" w:rsidP="002D1554">
      <w:pPr>
        <w:ind w:firstLine="709"/>
        <w:jc w:val="both"/>
        <w:rPr>
          <w:sz w:val="16"/>
          <w:szCs w:val="16"/>
        </w:rPr>
      </w:pPr>
      <w:r w:rsidRPr="006D290A">
        <w:rPr>
          <w:sz w:val="16"/>
          <w:szCs w:val="16"/>
        </w:rPr>
        <w:t>  </w:t>
      </w:r>
    </w:p>
    <w:p w:rsidR="00134847" w:rsidRPr="00CC739D" w:rsidRDefault="00852E98" w:rsidP="002D1554">
      <w:pPr>
        <w:ind w:left="360" w:firstLine="709"/>
        <w:jc w:val="both"/>
        <w:rPr>
          <w:bCs/>
          <w:sz w:val="28"/>
          <w:szCs w:val="28"/>
        </w:rPr>
      </w:pPr>
      <w:r w:rsidRPr="00CC739D">
        <w:rPr>
          <w:bCs/>
          <w:sz w:val="28"/>
          <w:szCs w:val="28"/>
        </w:rPr>
        <w:t>5</w:t>
      </w:r>
      <w:r w:rsidR="00134847" w:rsidRPr="00CC739D">
        <w:rPr>
          <w:bCs/>
          <w:sz w:val="28"/>
          <w:szCs w:val="28"/>
        </w:rPr>
        <w:t>. Контроль эффективности использования средств бюджета</w:t>
      </w:r>
    </w:p>
    <w:p w:rsidR="00C53355" w:rsidRPr="009B18B9" w:rsidRDefault="00C53355" w:rsidP="00C53355">
      <w:pPr>
        <w:ind w:firstLine="709"/>
        <w:jc w:val="both"/>
        <w:rPr>
          <w:sz w:val="28"/>
          <w:szCs w:val="28"/>
        </w:rPr>
      </w:pPr>
      <w:proofErr w:type="gramStart"/>
      <w:r w:rsidRPr="009B18B9">
        <w:rPr>
          <w:sz w:val="28"/>
          <w:szCs w:val="28"/>
        </w:rPr>
        <w:t>Контроль за</w:t>
      </w:r>
      <w:proofErr w:type="gramEnd"/>
      <w:r w:rsidRPr="009B18B9">
        <w:rPr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 w:rsidRPr="009E3B9D">
        <w:rPr>
          <w:sz w:val="28"/>
          <w:szCs w:val="28"/>
        </w:rPr>
        <w:t xml:space="preserve">По результатам проведенного анализа исполнения бюджета </w:t>
      </w:r>
      <w:proofErr w:type="spellStart"/>
      <w:r w:rsidR="00066288">
        <w:rPr>
          <w:sz w:val="28"/>
          <w:szCs w:val="28"/>
        </w:rPr>
        <w:t>Маловолчанского</w:t>
      </w:r>
      <w:proofErr w:type="spellEnd"/>
      <w:r w:rsidR="009839D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9E3B9D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363F2F">
        <w:rPr>
          <w:sz w:val="28"/>
          <w:szCs w:val="28"/>
        </w:rPr>
        <w:t>2</w:t>
      </w:r>
      <w:r w:rsidRPr="009E3B9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нарушений не </w:t>
      </w:r>
      <w:r w:rsidRPr="009E3B9D">
        <w:rPr>
          <w:sz w:val="28"/>
          <w:szCs w:val="28"/>
        </w:rPr>
        <w:t>выявлено</w:t>
      </w:r>
      <w:r>
        <w:rPr>
          <w:sz w:val="28"/>
          <w:szCs w:val="28"/>
        </w:rPr>
        <w:t>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3B9D">
        <w:rPr>
          <w:sz w:val="28"/>
          <w:szCs w:val="28"/>
        </w:rPr>
        <w:t>ринцип эффективности и результативности использования бюджетных средств, (требовани</w:t>
      </w:r>
      <w:r>
        <w:rPr>
          <w:sz w:val="28"/>
          <w:szCs w:val="28"/>
        </w:rPr>
        <w:t>я</w:t>
      </w:r>
      <w:r w:rsidRPr="009E3B9D">
        <w:rPr>
          <w:sz w:val="28"/>
          <w:szCs w:val="28"/>
        </w:rPr>
        <w:t xml:space="preserve"> ст. 34, 162 Бюджетного Кодекса РФ)</w:t>
      </w:r>
      <w:r>
        <w:rPr>
          <w:sz w:val="28"/>
          <w:szCs w:val="28"/>
        </w:rPr>
        <w:t xml:space="preserve"> не нарушен</w:t>
      </w:r>
      <w:r w:rsidRPr="009E3B9D">
        <w:rPr>
          <w:sz w:val="28"/>
          <w:szCs w:val="28"/>
        </w:rPr>
        <w:t>.</w:t>
      </w:r>
    </w:p>
    <w:p w:rsidR="00134847" w:rsidRPr="006D290A" w:rsidRDefault="00134847" w:rsidP="002D1554">
      <w:pPr>
        <w:ind w:firstLine="709"/>
        <w:jc w:val="both"/>
        <w:rPr>
          <w:iCs/>
          <w:sz w:val="16"/>
          <w:szCs w:val="16"/>
          <w:highlight w:val="green"/>
        </w:rPr>
      </w:pPr>
    </w:p>
    <w:p w:rsidR="00134847" w:rsidRPr="00CC739D" w:rsidRDefault="00852E98" w:rsidP="002D1554">
      <w:pPr>
        <w:ind w:firstLine="709"/>
        <w:jc w:val="both"/>
        <w:rPr>
          <w:sz w:val="28"/>
          <w:szCs w:val="28"/>
        </w:rPr>
      </w:pPr>
      <w:r w:rsidRPr="00CC739D">
        <w:rPr>
          <w:sz w:val="28"/>
          <w:szCs w:val="28"/>
        </w:rPr>
        <w:t>6</w:t>
      </w:r>
      <w:r w:rsidR="00134847" w:rsidRPr="00CC739D">
        <w:rPr>
          <w:sz w:val="28"/>
          <w:szCs w:val="28"/>
        </w:rPr>
        <w:t>.</w:t>
      </w:r>
      <w:r w:rsidR="00134847" w:rsidRPr="00CC739D">
        <w:rPr>
          <w:sz w:val="28"/>
          <w:szCs w:val="28"/>
        </w:rPr>
        <w:tab/>
        <w:t>Анализ использ</w:t>
      </w:r>
      <w:r w:rsidR="00CC739D">
        <w:rPr>
          <w:sz w:val="28"/>
          <w:szCs w:val="28"/>
        </w:rPr>
        <w:t>ования муниципального имущества</w:t>
      </w:r>
    </w:p>
    <w:p w:rsidR="00134847" w:rsidRPr="000E17AE" w:rsidRDefault="00134847" w:rsidP="002D1554">
      <w:pPr>
        <w:ind w:firstLine="709"/>
        <w:jc w:val="both"/>
        <w:rPr>
          <w:sz w:val="28"/>
          <w:szCs w:val="28"/>
        </w:rPr>
      </w:pPr>
      <w:r w:rsidRPr="000E17AE">
        <w:rPr>
          <w:sz w:val="28"/>
          <w:szCs w:val="28"/>
        </w:rPr>
        <w:t xml:space="preserve"> Сведения о поступлениях от использования недвижимого и движимого имущества, находящегося в собственности </w:t>
      </w:r>
      <w:proofErr w:type="spellStart"/>
      <w:r w:rsidR="00A35EE5" w:rsidRPr="00B52F3D">
        <w:rPr>
          <w:sz w:val="28"/>
          <w:szCs w:val="28"/>
        </w:rPr>
        <w:t>Маловолчанского</w:t>
      </w:r>
      <w:proofErr w:type="spellEnd"/>
      <w:r w:rsidR="00C53355">
        <w:rPr>
          <w:sz w:val="28"/>
          <w:szCs w:val="28"/>
        </w:rPr>
        <w:t xml:space="preserve"> сельсовета</w:t>
      </w:r>
      <w:r w:rsidRPr="000E17AE">
        <w:rPr>
          <w:sz w:val="28"/>
          <w:szCs w:val="28"/>
        </w:rPr>
        <w:t>.</w:t>
      </w:r>
    </w:p>
    <w:p w:rsidR="00134847" w:rsidRPr="00C50FB9" w:rsidRDefault="00134847" w:rsidP="002D1554">
      <w:pPr>
        <w:ind w:firstLine="709"/>
        <w:jc w:val="both"/>
        <w:rPr>
          <w:sz w:val="28"/>
          <w:szCs w:val="28"/>
          <w:highlight w:val="yellow"/>
        </w:rPr>
      </w:pPr>
    </w:p>
    <w:tbl>
      <w:tblPr>
        <w:tblStyle w:val="af4"/>
        <w:tblW w:w="103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7"/>
        <w:gridCol w:w="1357"/>
        <w:gridCol w:w="1114"/>
        <w:gridCol w:w="1437"/>
        <w:gridCol w:w="1276"/>
        <w:gridCol w:w="1159"/>
        <w:gridCol w:w="1128"/>
        <w:gridCol w:w="1149"/>
        <w:gridCol w:w="1260"/>
      </w:tblGrid>
      <w:tr w:rsidR="00134847" w:rsidRPr="00C50FB9" w:rsidTr="002862B3">
        <w:tc>
          <w:tcPr>
            <w:tcW w:w="48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 w:rsidRPr="000E17AE">
              <w:rPr>
                <w:sz w:val="20"/>
                <w:szCs w:val="20"/>
              </w:rPr>
              <w:t>п</w:t>
            </w:r>
            <w:proofErr w:type="gramEnd"/>
            <w:r w:rsidRPr="000E17AE">
              <w:rPr>
                <w:sz w:val="20"/>
                <w:szCs w:val="20"/>
              </w:rPr>
              <w:t>/п</w:t>
            </w:r>
          </w:p>
        </w:tc>
        <w:tc>
          <w:tcPr>
            <w:tcW w:w="135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арендатора</w:t>
            </w:r>
          </w:p>
        </w:tc>
        <w:tc>
          <w:tcPr>
            <w:tcW w:w="1114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Номер и дата договора</w:t>
            </w:r>
          </w:p>
        </w:tc>
        <w:tc>
          <w:tcPr>
            <w:tcW w:w="143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объекта переданного в аренду</w:t>
            </w:r>
          </w:p>
        </w:tc>
        <w:tc>
          <w:tcPr>
            <w:tcW w:w="1276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Период действия договора, </w:t>
            </w:r>
            <w:proofErr w:type="spellStart"/>
            <w:proofErr w:type="gramStart"/>
            <w:r w:rsidRPr="000E17AE">
              <w:rPr>
                <w:sz w:val="20"/>
                <w:szCs w:val="20"/>
              </w:rPr>
              <w:t>с</w:t>
            </w:r>
            <w:proofErr w:type="gramEnd"/>
            <w:r w:rsidRPr="000E17AE">
              <w:rPr>
                <w:sz w:val="20"/>
                <w:szCs w:val="20"/>
              </w:rPr>
              <w:t>__по</w:t>
            </w:r>
            <w:proofErr w:type="spellEnd"/>
            <w:r w:rsidRPr="000E17AE">
              <w:rPr>
                <w:sz w:val="20"/>
                <w:szCs w:val="20"/>
              </w:rPr>
              <w:t>__</w:t>
            </w:r>
          </w:p>
        </w:tc>
        <w:tc>
          <w:tcPr>
            <w:tcW w:w="1159" w:type="dxa"/>
          </w:tcPr>
          <w:p w:rsidR="00134847" w:rsidRPr="000E17AE" w:rsidRDefault="00134847" w:rsidP="005F2B64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</w:t>
            </w:r>
            <w:r w:rsidR="00C5335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128" w:type="dxa"/>
          </w:tcPr>
          <w:p w:rsidR="00134847" w:rsidRPr="000E17AE" w:rsidRDefault="00134847" w:rsidP="005F2B64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Начислена ар/плата за 20</w:t>
            </w:r>
            <w:r w:rsidR="00BA2AC6">
              <w:rPr>
                <w:sz w:val="20"/>
                <w:szCs w:val="20"/>
              </w:rPr>
              <w:t>2</w:t>
            </w:r>
            <w:r w:rsidR="005F2B64">
              <w:rPr>
                <w:sz w:val="20"/>
                <w:szCs w:val="20"/>
              </w:rPr>
              <w:t>2</w:t>
            </w:r>
            <w:r w:rsidRPr="000E17AE">
              <w:rPr>
                <w:sz w:val="20"/>
                <w:szCs w:val="20"/>
              </w:rPr>
              <w:t xml:space="preserve"> год, руб.</w:t>
            </w:r>
          </w:p>
        </w:tc>
        <w:tc>
          <w:tcPr>
            <w:tcW w:w="1149" w:type="dxa"/>
          </w:tcPr>
          <w:p w:rsidR="00134847" w:rsidRPr="000E17AE" w:rsidRDefault="00134847" w:rsidP="005F2B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уплату ар/платы в</w:t>
            </w:r>
            <w:r w:rsidRPr="000E17AE">
              <w:rPr>
                <w:sz w:val="20"/>
                <w:szCs w:val="20"/>
              </w:rPr>
              <w:t xml:space="preserve"> 20</w:t>
            </w:r>
            <w:r w:rsidR="00BA2AC6">
              <w:rPr>
                <w:sz w:val="20"/>
                <w:szCs w:val="20"/>
              </w:rPr>
              <w:t>2</w:t>
            </w:r>
            <w:r w:rsidR="005F2B64">
              <w:rPr>
                <w:sz w:val="20"/>
                <w:szCs w:val="20"/>
              </w:rPr>
              <w:t>2</w:t>
            </w:r>
            <w:r w:rsidRPr="000E17AE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у</w:t>
            </w:r>
            <w:r w:rsidRPr="000E17AE"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  <w:tc>
          <w:tcPr>
            <w:tcW w:w="1260" w:type="dxa"/>
          </w:tcPr>
          <w:p w:rsidR="00134847" w:rsidRPr="000E17AE" w:rsidRDefault="00134847" w:rsidP="005F2B64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01.01.202</w:t>
            </w:r>
            <w:r w:rsidR="005F2B64">
              <w:rPr>
                <w:sz w:val="20"/>
                <w:szCs w:val="20"/>
              </w:rPr>
              <w:t>3</w:t>
            </w:r>
            <w:bookmarkStart w:id="0" w:name="_GoBack"/>
            <w:bookmarkEnd w:id="0"/>
            <w:r w:rsidRPr="000E17AE"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</w:tr>
      <w:tr w:rsidR="00134847" w:rsidRPr="00C50FB9" w:rsidTr="002862B3">
        <w:tc>
          <w:tcPr>
            <w:tcW w:w="48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1</w:t>
            </w:r>
          </w:p>
        </w:tc>
        <w:tc>
          <w:tcPr>
            <w:tcW w:w="1357" w:type="dxa"/>
          </w:tcPr>
          <w:p w:rsidR="00134847" w:rsidRPr="000E17AE" w:rsidRDefault="00C53355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34847">
              <w:rPr>
                <w:sz w:val="20"/>
                <w:szCs w:val="20"/>
              </w:rPr>
              <w:t>АО "</w:t>
            </w:r>
            <w:r>
              <w:rPr>
                <w:sz w:val="20"/>
                <w:szCs w:val="20"/>
              </w:rPr>
              <w:t>Ростелеком</w:t>
            </w:r>
            <w:r w:rsidR="00134847">
              <w:rPr>
                <w:sz w:val="20"/>
                <w:szCs w:val="20"/>
              </w:rPr>
              <w:t>"</w:t>
            </w:r>
          </w:p>
        </w:tc>
        <w:tc>
          <w:tcPr>
            <w:tcW w:w="1114" w:type="dxa"/>
          </w:tcPr>
          <w:p w:rsidR="00134847" w:rsidRPr="000E17AE" w:rsidRDefault="00134847" w:rsidP="00A35EE5">
            <w:pPr>
              <w:ind w:right="-62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r w:rsidR="00A35EE5">
              <w:rPr>
                <w:sz w:val="20"/>
                <w:szCs w:val="20"/>
              </w:rPr>
              <w:t>85</w:t>
            </w:r>
            <w:r>
              <w:rPr>
                <w:sz w:val="20"/>
                <w:szCs w:val="20"/>
              </w:rPr>
              <w:t xml:space="preserve"> от 01.</w:t>
            </w:r>
            <w:r w:rsidR="00C53355">
              <w:rPr>
                <w:sz w:val="20"/>
                <w:szCs w:val="20"/>
              </w:rPr>
              <w:t>08</w:t>
            </w:r>
            <w:r w:rsidRPr="000E17AE">
              <w:rPr>
                <w:sz w:val="20"/>
                <w:szCs w:val="20"/>
              </w:rPr>
              <w:t>.20</w:t>
            </w:r>
            <w:r w:rsidR="00C53355">
              <w:rPr>
                <w:sz w:val="20"/>
                <w:szCs w:val="20"/>
              </w:rPr>
              <w:t>07</w:t>
            </w:r>
          </w:p>
        </w:tc>
        <w:tc>
          <w:tcPr>
            <w:tcW w:w="1437" w:type="dxa"/>
          </w:tcPr>
          <w:p w:rsidR="00134847" w:rsidRPr="000E17AE" w:rsidRDefault="00134847" w:rsidP="00A35EE5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r w:rsidR="00C53355">
              <w:rPr>
                <w:sz w:val="20"/>
                <w:szCs w:val="20"/>
              </w:rPr>
              <w:t xml:space="preserve"> (кабинет) </w:t>
            </w:r>
            <w:r>
              <w:rPr>
                <w:sz w:val="20"/>
                <w:szCs w:val="20"/>
              </w:rPr>
              <w:t xml:space="preserve">по адресу: </w:t>
            </w:r>
            <w:proofErr w:type="spellStart"/>
            <w:r w:rsidR="00A35EE5"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A35EE5">
              <w:rPr>
                <w:sz w:val="20"/>
                <w:szCs w:val="20"/>
              </w:rPr>
              <w:t>М</w:t>
            </w:r>
            <w:proofErr w:type="gramEnd"/>
            <w:r w:rsidR="00A35EE5">
              <w:rPr>
                <w:sz w:val="20"/>
                <w:szCs w:val="20"/>
              </w:rPr>
              <w:t>аловолчанка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r w:rsidR="00A35EE5">
              <w:rPr>
                <w:sz w:val="20"/>
                <w:szCs w:val="20"/>
              </w:rPr>
              <w:t>Ленина</w:t>
            </w:r>
            <w:r w:rsidR="00C53355">
              <w:rPr>
                <w:sz w:val="20"/>
                <w:szCs w:val="20"/>
              </w:rPr>
              <w:t xml:space="preserve"> д. </w:t>
            </w:r>
            <w:r w:rsidR="00A35EE5"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</w:tcPr>
          <w:p w:rsidR="00134847" w:rsidRPr="000E17AE" w:rsidRDefault="00134847" w:rsidP="00C53355">
            <w:pPr>
              <w:ind w:right="-128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01.0</w:t>
            </w:r>
            <w:r w:rsidR="00C53355">
              <w:rPr>
                <w:sz w:val="20"/>
                <w:szCs w:val="20"/>
              </w:rPr>
              <w:t>8</w:t>
            </w:r>
            <w:r w:rsidRPr="000E17AE">
              <w:rPr>
                <w:sz w:val="20"/>
                <w:szCs w:val="20"/>
              </w:rPr>
              <w:t>.20</w:t>
            </w:r>
            <w:r w:rsidR="00C53355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пролонгация не ограничена</w:t>
            </w:r>
          </w:p>
        </w:tc>
        <w:tc>
          <w:tcPr>
            <w:tcW w:w="1159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134847" w:rsidRPr="000E17AE" w:rsidRDefault="00A35EE5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149" w:type="dxa"/>
          </w:tcPr>
          <w:p w:rsidR="00134847" w:rsidRPr="000E17AE" w:rsidRDefault="00A35EE5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260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0,00</w:t>
            </w:r>
          </w:p>
        </w:tc>
      </w:tr>
      <w:tr w:rsidR="002862B3" w:rsidRPr="00C50FB9" w:rsidTr="002862B3">
        <w:tc>
          <w:tcPr>
            <w:tcW w:w="487" w:type="dxa"/>
          </w:tcPr>
          <w:p w:rsidR="002862B3" w:rsidRPr="000E17AE" w:rsidRDefault="002862B3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57" w:type="dxa"/>
          </w:tcPr>
          <w:p w:rsidR="002862B3" w:rsidRDefault="002862B3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«Сбербанк»</w:t>
            </w:r>
          </w:p>
        </w:tc>
        <w:tc>
          <w:tcPr>
            <w:tcW w:w="1114" w:type="dxa"/>
          </w:tcPr>
          <w:p w:rsidR="002862B3" w:rsidRPr="000E17AE" w:rsidRDefault="002862B3" w:rsidP="00A35EE5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 от 01.01.2008</w:t>
            </w:r>
          </w:p>
        </w:tc>
        <w:tc>
          <w:tcPr>
            <w:tcW w:w="1437" w:type="dxa"/>
          </w:tcPr>
          <w:p w:rsidR="002862B3" w:rsidRDefault="002862B3" w:rsidP="00A35EE5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 (кабинет) по адресу: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аловолчанка</w:t>
            </w:r>
            <w:proofErr w:type="spellEnd"/>
            <w:r>
              <w:rPr>
                <w:sz w:val="20"/>
                <w:szCs w:val="20"/>
              </w:rPr>
              <w:t>, ул. Ленина д. 98</w:t>
            </w:r>
          </w:p>
        </w:tc>
        <w:tc>
          <w:tcPr>
            <w:tcW w:w="1276" w:type="dxa"/>
          </w:tcPr>
          <w:p w:rsidR="002862B3" w:rsidRPr="000E17AE" w:rsidRDefault="002862B3" w:rsidP="00C53355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01.01.2008 пролонгация не ограничена</w:t>
            </w:r>
          </w:p>
        </w:tc>
        <w:tc>
          <w:tcPr>
            <w:tcW w:w="1159" w:type="dxa"/>
          </w:tcPr>
          <w:p w:rsidR="002862B3" w:rsidRDefault="002862B3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2862B3" w:rsidRDefault="002862B3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149" w:type="dxa"/>
          </w:tcPr>
          <w:p w:rsidR="002862B3" w:rsidRDefault="002862B3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260" w:type="dxa"/>
          </w:tcPr>
          <w:p w:rsidR="002862B3" w:rsidRPr="000E17AE" w:rsidRDefault="002862B3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862B3" w:rsidRPr="00C50FB9" w:rsidTr="002862B3">
        <w:tc>
          <w:tcPr>
            <w:tcW w:w="487" w:type="dxa"/>
          </w:tcPr>
          <w:p w:rsidR="002862B3" w:rsidRPr="000E17AE" w:rsidRDefault="002862B3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57" w:type="dxa"/>
          </w:tcPr>
          <w:p w:rsidR="002862B3" w:rsidRDefault="002862B3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Почта России</w:t>
            </w:r>
          </w:p>
        </w:tc>
        <w:tc>
          <w:tcPr>
            <w:tcW w:w="1114" w:type="dxa"/>
          </w:tcPr>
          <w:p w:rsidR="002862B3" w:rsidRPr="000E17AE" w:rsidRDefault="002862B3" w:rsidP="00A35EE5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А/35-13 от 01.06.2013</w:t>
            </w:r>
          </w:p>
        </w:tc>
        <w:tc>
          <w:tcPr>
            <w:tcW w:w="1437" w:type="dxa"/>
          </w:tcPr>
          <w:p w:rsidR="002862B3" w:rsidRDefault="002862B3" w:rsidP="00A35EE5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 (кабинет) по адресу: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аловолчанка</w:t>
            </w:r>
            <w:proofErr w:type="spellEnd"/>
            <w:r>
              <w:rPr>
                <w:sz w:val="20"/>
                <w:szCs w:val="20"/>
              </w:rPr>
              <w:t>, ул. Ленина д. 98</w:t>
            </w:r>
          </w:p>
        </w:tc>
        <w:tc>
          <w:tcPr>
            <w:tcW w:w="1276" w:type="dxa"/>
          </w:tcPr>
          <w:p w:rsidR="002862B3" w:rsidRPr="000E17AE" w:rsidRDefault="002862B3" w:rsidP="00C53355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пролонгация не ограничена</w:t>
            </w:r>
          </w:p>
        </w:tc>
        <w:tc>
          <w:tcPr>
            <w:tcW w:w="1159" w:type="dxa"/>
          </w:tcPr>
          <w:p w:rsidR="002862B3" w:rsidRDefault="002862B3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2862B3" w:rsidRDefault="002862B3" w:rsidP="00D30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1149" w:type="dxa"/>
          </w:tcPr>
          <w:p w:rsidR="002862B3" w:rsidRDefault="002862B3" w:rsidP="00D30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1260" w:type="dxa"/>
          </w:tcPr>
          <w:p w:rsidR="002862B3" w:rsidRPr="000E17AE" w:rsidRDefault="002862B3" w:rsidP="00D30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862B3" w:rsidRPr="00C50FB9" w:rsidTr="002862B3">
        <w:tc>
          <w:tcPr>
            <w:tcW w:w="487" w:type="dxa"/>
          </w:tcPr>
          <w:p w:rsidR="002862B3" w:rsidRPr="000E17AE" w:rsidRDefault="002862B3" w:rsidP="00821D07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862B3" w:rsidRPr="000E17AE" w:rsidRDefault="002862B3" w:rsidP="00821D07">
            <w:pPr>
              <w:rPr>
                <w:b/>
                <w:sz w:val="20"/>
                <w:szCs w:val="20"/>
              </w:rPr>
            </w:pPr>
            <w:r w:rsidRPr="000E17A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14" w:type="dxa"/>
          </w:tcPr>
          <w:p w:rsidR="002862B3" w:rsidRPr="000E17AE" w:rsidRDefault="002862B3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</w:tcPr>
          <w:p w:rsidR="002862B3" w:rsidRPr="000E17AE" w:rsidRDefault="002862B3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862B3" w:rsidRPr="000E17AE" w:rsidRDefault="002862B3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159" w:type="dxa"/>
          </w:tcPr>
          <w:p w:rsidR="002862B3" w:rsidRPr="000E17AE" w:rsidRDefault="002862B3" w:rsidP="00821D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2862B3" w:rsidRPr="000E17AE" w:rsidRDefault="002862B3" w:rsidP="00821D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51,6</w:t>
            </w:r>
          </w:p>
        </w:tc>
        <w:tc>
          <w:tcPr>
            <w:tcW w:w="1149" w:type="dxa"/>
          </w:tcPr>
          <w:p w:rsidR="002862B3" w:rsidRPr="000E17AE" w:rsidRDefault="002862B3" w:rsidP="00821D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51,6</w:t>
            </w:r>
          </w:p>
        </w:tc>
        <w:tc>
          <w:tcPr>
            <w:tcW w:w="1260" w:type="dxa"/>
          </w:tcPr>
          <w:p w:rsidR="002862B3" w:rsidRPr="000E17AE" w:rsidRDefault="002862B3" w:rsidP="00821D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0E17AE">
              <w:rPr>
                <w:b/>
                <w:sz w:val="20"/>
                <w:szCs w:val="20"/>
              </w:rPr>
              <w:t>,00</w:t>
            </w:r>
          </w:p>
        </w:tc>
      </w:tr>
    </w:tbl>
    <w:p w:rsidR="00134847" w:rsidRPr="00C50FB9" w:rsidRDefault="00134847" w:rsidP="00134847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134847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Задолженность по арендной плате за арендуемое имущество по состоянию на 01.01.20</w:t>
      </w:r>
      <w:r w:rsidR="00C53355">
        <w:rPr>
          <w:sz w:val="28"/>
          <w:szCs w:val="28"/>
        </w:rPr>
        <w:t>2</w:t>
      </w:r>
      <w:r w:rsidR="00363F2F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и на 01.01.202</w:t>
      </w:r>
      <w:r w:rsidR="00363F2F">
        <w:rPr>
          <w:sz w:val="28"/>
          <w:szCs w:val="28"/>
        </w:rPr>
        <w:t>3</w:t>
      </w:r>
      <w:r w:rsidRPr="002D1554">
        <w:rPr>
          <w:sz w:val="28"/>
          <w:szCs w:val="28"/>
        </w:rPr>
        <w:t xml:space="preserve"> отсутствует. Вся сумма начисленной арендной платы за аренду муниципального имущества поступила в бюджет поселения.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  <w:highlight w:val="yellow"/>
        </w:rPr>
      </w:pPr>
    </w:p>
    <w:p w:rsidR="00134847" w:rsidRPr="0062005F" w:rsidRDefault="00852E98" w:rsidP="0062005F">
      <w:pPr>
        <w:pStyle w:val="af1"/>
        <w:ind w:firstLine="567"/>
        <w:jc w:val="both"/>
        <w:rPr>
          <w:sz w:val="28"/>
          <w:szCs w:val="28"/>
        </w:rPr>
      </w:pPr>
      <w:r w:rsidRPr="0062005F">
        <w:rPr>
          <w:sz w:val="28"/>
          <w:szCs w:val="28"/>
        </w:rPr>
        <w:t>7</w:t>
      </w:r>
      <w:r w:rsidR="00134847" w:rsidRPr="0062005F">
        <w:rPr>
          <w:sz w:val="28"/>
          <w:szCs w:val="28"/>
        </w:rPr>
        <w:t>.</w:t>
      </w:r>
      <w:r w:rsidR="00134847" w:rsidRPr="0062005F">
        <w:rPr>
          <w:sz w:val="28"/>
          <w:szCs w:val="28"/>
        </w:rPr>
        <w:tab/>
        <w:t>Источники внутреннего финансирования дефицита бюджета</w:t>
      </w:r>
    </w:p>
    <w:p w:rsidR="0062005F" w:rsidRPr="0062005F" w:rsidRDefault="00134847" w:rsidP="0062005F">
      <w:pPr>
        <w:pStyle w:val="af1"/>
        <w:ind w:firstLine="567"/>
        <w:jc w:val="both"/>
        <w:rPr>
          <w:sz w:val="28"/>
          <w:szCs w:val="28"/>
        </w:rPr>
      </w:pPr>
      <w:r w:rsidRPr="0062005F">
        <w:rPr>
          <w:sz w:val="28"/>
          <w:szCs w:val="28"/>
        </w:rPr>
        <w:t xml:space="preserve">Решением </w:t>
      </w:r>
      <w:proofErr w:type="spellStart"/>
      <w:r w:rsidR="002862B3" w:rsidRPr="0062005F">
        <w:rPr>
          <w:sz w:val="28"/>
          <w:szCs w:val="28"/>
        </w:rPr>
        <w:t>Маловолчанского</w:t>
      </w:r>
      <w:proofErr w:type="spellEnd"/>
      <w:r w:rsidR="005A0506" w:rsidRPr="0062005F">
        <w:rPr>
          <w:sz w:val="28"/>
          <w:szCs w:val="28"/>
        </w:rPr>
        <w:t xml:space="preserve"> сельского Совета депутатов </w:t>
      </w:r>
      <w:proofErr w:type="spellStart"/>
      <w:r w:rsidR="005A0506" w:rsidRPr="0062005F">
        <w:rPr>
          <w:sz w:val="28"/>
          <w:szCs w:val="28"/>
        </w:rPr>
        <w:t>Крутихинского</w:t>
      </w:r>
      <w:proofErr w:type="spellEnd"/>
      <w:r w:rsidR="005A0506" w:rsidRPr="0062005F">
        <w:rPr>
          <w:sz w:val="28"/>
          <w:szCs w:val="28"/>
        </w:rPr>
        <w:t xml:space="preserve"> района Алтайского края</w:t>
      </w:r>
      <w:r w:rsidRPr="0062005F">
        <w:rPr>
          <w:bCs/>
          <w:spacing w:val="1"/>
          <w:sz w:val="28"/>
          <w:szCs w:val="28"/>
        </w:rPr>
        <w:t xml:space="preserve"> </w:t>
      </w:r>
      <w:r w:rsidRPr="0062005F">
        <w:rPr>
          <w:sz w:val="28"/>
          <w:szCs w:val="28"/>
        </w:rPr>
        <w:t>"</w:t>
      </w:r>
      <w:r w:rsidR="005A0506" w:rsidRPr="0062005F">
        <w:rPr>
          <w:sz w:val="28"/>
          <w:szCs w:val="28"/>
        </w:rPr>
        <w:t xml:space="preserve">О бюджете </w:t>
      </w:r>
      <w:proofErr w:type="spellStart"/>
      <w:r w:rsidR="00701A12" w:rsidRPr="0062005F">
        <w:rPr>
          <w:bCs/>
          <w:spacing w:val="1"/>
          <w:sz w:val="28"/>
          <w:szCs w:val="28"/>
        </w:rPr>
        <w:t>Маловолчанского</w:t>
      </w:r>
      <w:proofErr w:type="spellEnd"/>
      <w:r w:rsidR="005A0506" w:rsidRPr="0062005F">
        <w:rPr>
          <w:bCs/>
          <w:spacing w:val="1"/>
          <w:sz w:val="28"/>
          <w:szCs w:val="28"/>
        </w:rPr>
        <w:t xml:space="preserve"> сельсовета</w:t>
      </w:r>
      <w:r w:rsidR="005A0506" w:rsidRPr="0062005F">
        <w:rPr>
          <w:sz w:val="28"/>
          <w:szCs w:val="28"/>
        </w:rPr>
        <w:t xml:space="preserve"> на 202</w:t>
      </w:r>
      <w:r w:rsidR="00363F2F">
        <w:rPr>
          <w:sz w:val="28"/>
          <w:szCs w:val="28"/>
        </w:rPr>
        <w:t>2</w:t>
      </w:r>
      <w:r w:rsidR="005A0506" w:rsidRPr="0062005F">
        <w:rPr>
          <w:sz w:val="28"/>
          <w:szCs w:val="28"/>
        </w:rPr>
        <w:t xml:space="preserve"> год</w:t>
      </w:r>
      <w:r w:rsidRPr="0062005F">
        <w:rPr>
          <w:sz w:val="28"/>
          <w:szCs w:val="28"/>
        </w:rPr>
        <w:t xml:space="preserve">", установлен предельный размер дефицита в сумме  </w:t>
      </w:r>
      <w:r w:rsidR="009F464B">
        <w:rPr>
          <w:sz w:val="28"/>
          <w:szCs w:val="28"/>
        </w:rPr>
        <w:t xml:space="preserve">39,28 </w:t>
      </w:r>
      <w:r w:rsidRPr="0062005F">
        <w:rPr>
          <w:sz w:val="28"/>
          <w:szCs w:val="28"/>
        </w:rPr>
        <w:t xml:space="preserve">тыс. руб. </w:t>
      </w:r>
      <w:r w:rsidR="00B409AF" w:rsidRPr="0062005F">
        <w:rPr>
          <w:sz w:val="28"/>
          <w:szCs w:val="28"/>
        </w:rPr>
        <w:t>Погашение дефицита бюджета планировалось производить за счет следующих источников:</w:t>
      </w:r>
      <w:r w:rsidR="00B409AF" w:rsidRPr="0062005F">
        <w:rPr>
          <w:sz w:val="28"/>
          <w:szCs w:val="28"/>
        </w:rPr>
        <w:cr/>
      </w:r>
      <w:r w:rsidR="0062005F" w:rsidRPr="0062005F">
        <w:rPr>
          <w:sz w:val="28"/>
          <w:szCs w:val="28"/>
        </w:rPr>
        <w:t xml:space="preserve"> </w:t>
      </w:r>
      <w:r w:rsidR="0062005F">
        <w:rPr>
          <w:sz w:val="28"/>
          <w:szCs w:val="28"/>
        </w:rPr>
        <w:t xml:space="preserve">      </w:t>
      </w:r>
      <w:r w:rsidR="0062005F" w:rsidRPr="0062005F">
        <w:rPr>
          <w:sz w:val="28"/>
          <w:szCs w:val="28"/>
        </w:rPr>
        <w:t>Погашение дефицита бюджета планировалось производить за счет следующих источников:</w:t>
      </w:r>
      <w:r w:rsidR="0062005F" w:rsidRPr="0062005F">
        <w:rPr>
          <w:sz w:val="28"/>
          <w:szCs w:val="28"/>
        </w:rPr>
        <w:cr/>
        <w:t>•</w:t>
      </w:r>
      <w:r w:rsidR="0062005F" w:rsidRPr="0062005F">
        <w:rPr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9F464B">
        <w:rPr>
          <w:sz w:val="28"/>
          <w:szCs w:val="28"/>
        </w:rPr>
        <w:t>минус 1920,17</w:t>
      </w:r>
      <w:r w:rsidR="009F464B" w:rsidRPr="0062005F">
        <w:rPr>
          <w:sz w:val="28"/>
          <w:szCs w:val="28"/>
        </w:rPr>
        <w:t xml:space="preserve"> </w:t>
      </w:r>
      <w:r w:rsidR="0062005F" w:rsidRPr="0062005F">
        <w:rPr>
          <w:sz w:val="28"/>
          <w:szCs w:val="28"/>
        </w:rPr>
        <w:t>тыс. руб.</w:t>
      </w:r>
    </w:p>
    <w:p w:rsidR="0062005F" w:rsidRPr="0062005F" w:rsidRDefault="0062005F" w:rsidP="0062005F">
      <w:pPr>
        <w:pStyle w:val="af1"/>
        <w:ind w:firstLine="567"/>
        <w:jc w:val="both"/>
        <w:rPr>
          <w:sz w:val="28"/>
          <w:szCs w:val="28"/>
        </w:rPr>
      </w:pPr>
      <w:r w:rsidRPr="0062005F">
        <w:rPr>
          <w:sz w:val="28"/>
          <w:szCs w:val="28"/>
        </w:rPr>
        <w:t xml:space="preserve">Фактическое исполнение по источникам внутреннего финансирования дефицита бюджета </w:t>
      </w:r>
      <w:proofErr w:type="spellStart"/>
      <w:r w:rsidRPr="0062005F">
        <w:rPr>
          <w:bCs/>
          <w:spacing w:val="1"/>
          <w:sz w:val="28"/>
          <w:szCs w:val="28"/>
        </w:rPr>
        <w:t>Маловолчанского</w:t>
      </w:r>
      <w:proofErr w:type="spellEnd"/>
      <w:r w:rsidRPr="0062005F">
        <w:rPr>
          <w:bCs/>
          <w:spacing w:val="1"/>
          <w:sz w:val="28"/>
          <w:szCs w:val="28"/>
        </w:rPr>
        <w:t xml:space="preserve"> сельсовета</w:t>
      </w:r>
      <w:r w:rsidRPr="0062005F">
        <w:rPr>
          <w:sz w:val="28"/>
          <w:szCs w:val="28"/>
        </w:rPr>
        <w:t xml:space="preserve"> сложилось следующим образом:</w:t>
      </w:r>
    </w:p>
    <w:p w:rsidR="0062005F" w:rsidRPr="0062005F" w:rsidRDefault="0062005F" w:rsidP="0062005F">
      <w:pPr>
        <w:pStyle w:val="af1"/>
        <w:jc w:val="both"/>
        <w:rPr>
          <w:sz w:val="28"/>
          <w:szCs w:val="28"/>
        </w:rPr>
      </w:pPr>
      <w:r w:rsidRPr="0062005F">
        <w:rPr>
          <w:sz w:val="28"/>
          <w:szCs w:val="28"/>
        </w:rPr>
        <w:t>•</w:t>
      </w:r>
      <w:r w:rsidRPr="0062005F">
        <w:rPr>
          <w:sz w:val="28"/>
          <w:szCs w:val="28"/>
        </w:rPr>
        <w:tab/>
        <w:t xml:space="preserve">Изменение остатков средств на счетах по учету средств бюджета в размере </w:t>
      </w:r>
      <w:r w:rsidR="009F464B">
        <w:rPr>
          <w:sz w:val="28"/>
          <w:szCs w:val="28"/>
        </w:rPr>
        <w:t>минус 1959,45</w:t>
      </w:r>
      <w:r w:rsidRPr="0062005F">
        <w:rPr>
          <w:sz w:val="28"/>
          <w:szCs w:val="28"/>
        </w:rPr>
        <w:t xml:space="preserve"> тыс. руб.</w:t>
      </w:r>
    </w:p>
    <w:p w:rsidR="0062005F" w:rsidRPr="0062005F" w:rsidRDefault="0062005F" w:rsidP="0062005F">
      <w:pPr>
        <w:pStyle w:val="af1"/>
        <w:ind w:firstLine="567"/>
        <w:jc w:val="both"/>
        <w:rPr>
          <w:sz w:val="28"/>
          <w:szCs w:val="28"/>
        </w:rPr>
      </w:pPr>
      <w:r w:rsidRPr="0062005F">
        <w:rPr>
          <w:sz w:val="28"/>
          <w:szCs w:val="28"/>
        </w:rPr>
        <w:t xml:space="preserve">В результате при исполнении бюджета сложился дефицит в сумме </w:t>
      </w:r>
      <w:r w:rsidR="009F464B">
        <w:rPr>
          <w:sz w:val="28"/>
          <w:szCs w:val="28"/>
        </w:rPr>
        <w:t>97,57</w:t>
      </w:r>
      <w:r w:rsidRPr="0062005F">
        <w:rPr>
          <w:sz w:val="28"/>
          <w:szCs w:val="28"/>
        </w:rPr>
        <w:t xml:space="preserve"> тыс. руб.</w:t>
      </w:r>
    </w:p>
    <w:p w:rsidR="00134847" w:rsidRPr="0062005F" w:rsidRDefault="00134847" w:rsidP="0062005F">
      <w:pPr>
        <w:pStyle w:val="af1"/>
        <w:jc w:val="both"/>
        <w:rPr>
          <w:rStyle w:val="a7"/>
          <w:b w:val="0"/>
          <w:bCs/>
          <w:sz w:val="28"/>
          <w:szCs w:val="28"/>
        </w:rPr>
      </w:pPr>
    </w:p>
    <w:p w:rsidR="00134847" w:rsidRPr="00DA3F9A" w:rsidRDefault="00134847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  <w:szCs w:val="28"/>
        </w:rPr>
      </w:pPr>
      <w:r w:rsidRPr="00DA3F9A">
        <w:rPr>
          <w:rStyle w:val="a7"/>
          <w:b/>
          <w:sz w:val="28"/>
          <w:szCs w:val="28"/>
        </w:rPr>
        <w:t>Выводы</w:t>
      </w:r>
    </w:p>
    <w:p w:rsidR="00134847" w:rsidRPr="002D1554" w:rsidRDefault="00134847" w:rsidP="002D1554">
      <w:pPr>
        <w:ind w:firstLine="720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 </w:t>
      </w:r>
      <w:proofErr w:type="gramStart"/>
      <w:r w:rsidRPr="002D1554">
        <w:rPr>
          <w:sz w:val="28"/>
          <w:szCs w:val="28"/>
        </w:rPr>
        <w:t xml:space="preserve">Внешняя проверка годового отчета об исполнении бюджета </w:t>
      </w:r>
      <w:proofErr w:type="spellStart"/>
      <w:r w:rsidR="002F136A" w:rsidRPr="00B52F3D">
        <w:rPr>
          <w:sz w:val="28"/>
          <w:szCs w:val="28"/>
        </w:rPr>
        <w:t>Маловолчанского</w:t>
      </w:r>
      <w:proofErr w:type="spellEnd"/>
      <w:r w:rsidR="002F136A">
        <w:rPr>
          <w:sz w:val="28"/>
          <w:szCs w:val="28"/>
        </w:rPr>
        <w:t xml:space="preserve"> </w:t>
      </w:r>
      <w:r w:rsidR="004E7785">
        <w:rPr>
          <w:sz w:val="28"/>
          <w:szCs w:val="28"/>
        </w:rPr>
        <w:t>сельсовета</w:t>
      </w:r>
      <w:r w:rsidRPr="002D1554">
        <w:rPr>
          <w:sz w:val="28"/>
          <w:szCs w:val="28"/>
        </w:rPr>
        <w:t xml:space="preserve"> за 20</w:t>
      </w:r>
      <w:r w:rsidR="004E7785">
        <w:rPr>
          <w:sz w:val="28"/>
          <w:szCs w:val="28"/>
        </w:rPr>
        <w:t>2</w:t>
      </w:r>
      <w:r w:rsidR="00E020F8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дает основания для заключения о его достоверности и соответствию в целом порядку ведения бюджетного учета в соответствии с Б</w:t>
      </w:r>
      <w:r w:rsidR="00E020F8">
        <w:rPr>
          <w:sz w:val="28"/>
          <w:szCs w:val="28"/>
        </w:rPr>
        <w:t>юджетным кодексом</w:t>
      </w:r>
      <w:r w:rsidRPr="002D1554">
        <w:rPr>
          <w:sz w:val="28"/>
          <w:szCs w:val="28"/>
        </w:rPr>
        <w:t xml:space="preserve"> РФ и </w:t>
      </w:r>
      <w:r w:rsidR="00C6644C">
        <w:rPr>
          <w:sz w:val="28"/>
          <w:szCs w:val="28"/>
        </w:rPr>
        <w:t xml:space="preserve">Положения </w:t>
      </w:r>
      <w:r w:rsidRPr="002D1554">
        <w:rPr>
          <w:bCs/>
          <w:spacing w:val="1"/>
          <w:sz w:val="28"/>
          <w:szCs w:val="28"/>
        </w:rPr>
        <w:t>"</w:t>
      </w:r>
      <w:r w:rsidR="00C14FF1" w:rsidRPr="00C14FF1">
        <w:rPr>
          <w:bCs/>
          <w:spacing w:val="1"/>
          <w:sz w:val="28"/>
          <w:szCs w:val="28"/>
        </w:rPr>
        <w:t xml:space="preserve"> </w:t>
      </w:r>
      <w:r w:rsidR="00C14FF1" w:rsidRPr="00B00661">
        <w:rPr>
          <w:bCs/>
          <w:spacing w:val="1"/>
          <w:sz w:val="28"/>
          <w:szCs w:val="28"/>
        </w:rPr>
        <w:t>О</w:t>
      </w:r>
      <w:r w:rsidR="00C14FF1" w:rsidRPr="00B00661">
        <w:rPr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2F136A" w:rsidRPr="00B52F3D">
        <w:rPr>
          <w:sz w:val="28"/>
          <w:szCs w:val="28"/>
        </w:rPr>
        <w:t>Маловолчанск</w:t>
      </w:r>
      <w:r w:rsidR="005A7D5B">
        <w:rPr>
          <w:sz w:val="28"/>
          <w:szCs w:val="28"/>
        </w:rPr>
        <w:t>ий</w:t>
      </w:r>
      <w:proofErr w:type="spellEnd"/>
      <w:r w:rsidR="00C14FF1" w:rsidRPr="00B00661">
        <w:rPr>
          <w:sz w:val="28"/>
          <w:szCs w:val="28"/>
        </w:rPr>
        <w:t xml:space="preserve"> сельсовет </w:t>
      </w:r>
      <w:proofErr w:type="spellStart"/>
      <w:r w:rsidR="00C14FF1" w:rsidRPr="00B00661">
        <w:rPr>
          <w:sz w:val="28"/>
          <w:szCs w:val="28"/>
        </w:rPr>
        <w:t>Крутихинского</w:t>
      </w:r>
      <w:proofErr w:type="spellEnd"/>
      <w:r w:rsidR="00C14FF1" w:rsidRPr="00B00661">
        <w:rPr>
          <w:sz w:val="28"/>
          <w:szCs w:val="28"/>
        </w:rPr>
        <w:t xml:space="preserve"> района Алтайского края</w:t>
      </w:r>
      <w:r w:rsidR="00C14FF1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>".</w:t>
      </w:r>
      <w:proofErr w:type="gramEnd"/>
    </w:p>
    <w:p w:rsidR="00134847" w:rsidRPr="002D1554" w:rsidRDefault="00134847" w:rsidP="002D1554">
      <w:pPr>
        <w:pStyle w:val="a9"/>
        <w:spacing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Согласно отчету об исполнении бюджета </w:t>
      </w:r>
      <w:r w:rsidR="00C14FF1">
        <w:rPr>
          <w:sz w:val="28"/>
          <w:szCs w:val="28"/>
        </w:rPr>
        <w:t xml:space="preserve">администрации </w:t>
      </w:r>
      <w:proofErr w:type="spellStart"/>
      <w:r w:rsidR="002F136A" w:rsidRPr="00B52F3D">
        <w:rPr>
          <w:sz w:val="28"/>
          <w:szCs w:val="28"/>
        </w:rPr>
        <w:t>Маловолчанского</w:t>
      </w:r>
      <w:proofErr w:type="spellEnd"/>
      <w:r w:rsidR="00C14FF1">
        <w:rPr>
          <w:sz w:val="28"/>
          <w:szCs w:val="28"/>
        </w:rPr>
        <w:t xml:space="preserve"> сельсовета </w:t>
      </w:r>
      <w:r w:rsidRPr="002D1554">
        <w:rPr>
          <w:sz w:val="28"/>
          <w:szCs w:val="28"/>
        </w:rPr>
        <w:t>за 20</w:t>
      </w:r>
      <w:r w:rsidR="00C14FF1">
        <w:rPr>
          <w:sz w:val="28"/>
          <w:szCs w:val="28"/>
        </w:rPr>
        <w:t>2</w:t>
      </w:r>
      <w:r w:rsidR="00E020F8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исполнение доходной части бюджета на </w:t>
      </w:r>
      <w:r w:rsidR="00E020F8">
        <w:rPr>
          <w:sz w:val="28"/>
          <w:szCs w:val="28"/>
        </w:rPr>
        <w:t>113,93</w:t>
      </w:r>
      <w:r w:rsidRPr="002D1554">
        <w:rPr>
          <w:sz w:val="28"/>
          <w:szCs w:val="28"/>
        </w:rPr>
        <w:t xml:space="preserve">% от плановых бюджетных назначений, расходной части – на </w:t>
      </w:r>
      <w:r w:rsidR="00E020F8">
        <w:rPr>
          <w:sz w:val="28"/>
          <w:szCs w:val="28"/>
        </w:rPr>
        <w:t>97,54</w:t>
      </w:r>
      <w:r w:rsidRPr="002D1554">
        <w:rPr>
          <w:sz w:val="28"/>
          <w:szCs w:val="28"/>
        </w:rPr>
        <w:t xml:space="preserve">%. Основные параметры бюджета были выполнены </w:t>
      </w:r>
      <w:r w:rsidR="00E020F8">
        <w:rPr>
          <w:sz w:val="28"/>
          <w:szCs w:val="28"/>
        </w:rPr>
        <w:t>в</w:t>
      </w:r>
      <w:r w:rsidRPr="002D1554">
        <w:rPr>
          <w:sz w:val="28"/>
          <w:szCs w:val="28"/>
        </w:rPr>
        <w:t xml:space="preserve"> полном объеме. Так, нормативно правовым актом о бюджете на 20</w:t>
      </w:r>
      <w:r w:rsidR="0062005F">
        <w:rPr>
          <w:sz w:val="28"/>
          <w:szCs w:val="28"/>
        </w:rPr>
        <w:t>2</w:t>
      </w:r>
      <w:r w:rsidR="00E020F8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(с учетом вносимых </w:t>
      </w:r>
      <w:r w:rsidRPr="002D1554">
        <w:rPr>
          <w:sz w:val="28"/>
          <w:szCs w:val="28"/>
        </w:rPr>
        <w:lastRenderedPageBreak/>
        <w:t xml:space="preserve">изменений) доходы бюджета были утверждены в объеме </w:t>
      </w:r>
      <w:r w:rsidR="00E020F8">
        <w:rPr>
          <w:sz w:val="28"/>
          <w:szCs w:val="28"/>
        </w:rPr>
        <w:t>688,5</w:t>
      </w:r>
      <w:r w:rsidRPr="002D1554">
        <w:rPr>
          <w:sz w:val="28"/>
          <w:szCs w:val="28"/>
        </w:rPr>
        <w:t xml:space="preserve"> тыс. руб., исполнение составило </w:t>
      </w:r>
      <w:r w:rsidR="00E020F8">
        <w:rPr>
          <w:sz w:val="28"/>
          <w:szCs w:val="28"/>
        </w:rPr>
        <w:t>784,41</w:t>
      </w:r>
      <w:r w:rsidRPr="002D1554">
        <w:rPr>
          <w:sz w:val="28"/>
          <w:szCs w:val="28"/>
        </w:rPr>
        <w:t xml:space="preserve"> тыс. руб. Расходы, утвержденные в сумме </w:t>
      </w:r>
      <w:r w:rsidR="00E020F8">
        <w:rPr>
          <w:sz w:val="28"/>
          <w:szCs w:val="28"/>
        </w:rPr>
        <w:t>1959,45</w:t>
      </w:r>
      <w:r w:rsidRPr="002D1554">
        <w:rPr>
          <w:sz w:val="28"/>
          <w:szCs w:val="28"/>
        </w:rPr>
        <w:t xml:space="preserve"> тыс. руб., были исполнены на сумму </w:t>
      </w:r>
      <w:r w:rsidR="00E020F8">
        <w:rPr>
          <w:sz w:val="28"/>
          <w:szCs w:val="28"/>
        </w:rPr>
        <w:t>1911,21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Исполнение доходной части бюджета поселения в 20</w:t>
      </w:r>
      <w:r w:rsidR="003E6B2C">
        <w:rPr>
          <w:sz w:val="28"/>
          <w:szCs w:val="28"/>
        </w:rPr>
        <w:t>2</w:t>
      </w:r>
      <w:r w:rsidR="00E020F8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году обеспечено: на </w:t>
      </w:r>
      <w:r w:rsidR="00E020F8">
        <w:rPr>
          <w:sz w:val="28"/>
          <w:szCs w:val="28"/>
        </w:rPr>
        <w:t>60,95</w:t>
      </w:r>
      <w:r w:rsidRPr="002D1554">
        <w:rPr>
          <w:sz w:val="28"/>
          <w:szCs w:val="28"/>
        </w:rPr>
        <w:t xml:space="preserve">% безвозмездными поступлениями, и на </w:t>
      </w:r>
      <w:r w:rsidR="00E020F8">
        <w:rPr>
          <w:sz w:val="28"/>
          <w:szCs w:val="28"/>
        </w:rPr>
        <w:t>39,05</w:t>
      </w:r>
      <w:r w:rsidRPr="002D1554">
        <w:rPr>
          <w:sz w:val="28"/>
          <w:szCs w:val="28"/>
        </w:rPr>
        <w:t xml:space="preserve">% — налоговыми и неналоговыми доходами. Таким образом, в доходах бюджета </w:t>
      </w:r>
      <w:proofErr w:type="spellStart"/>
      <w:r w:rsidR="007C32D3" w:rsidRPr="00B52F3D">
        <w:rPr>
          <w:sz w:val="28"/>
          <w:szCs w:val="28"/>
        </w:rPr>
        <w:t>Маловолчанского</w:t>
      </w:r>
      <w:proofErr w:type="spellEnd"/>
      <w:r w:rsidR="003E6B2C">
        <w:rPr>
          <w:sz w:val="28"/>
          <w:szCs w:val="28"/>
        </w:rPr>
        <w:t xml:space="preserve"> сельсовета</w:t>
      </w:r>
      <w:r w:rsidR="003E6B2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доля  собственных доходов значительно (на </w:t>
      </w:r>
      <w:r w:rsidR="00E020F8">
        <w:rPr>
          <w:sz w:val="28"/>
          <w:szCs w:val="28"/>
        </w:rPr>
        <w:t>21,9</w:t>
      </w:r>
      <w:r w:rsidRPr="002D1554">
        <w:rPr>
          <w:sz w:val="28"/>
          <w:szCs w:val="28"/>
        </w:rPr>
        <w:t xml:space="preserve"> процентных пункта) ниже доли финансовой безвозмездной помощи  вышестоящего бюджета. В 20</w:t>
      </w:r>
      <w:r w:rsidR="0007310C">
        <w:rPr>
          <w:sz w:val="28"/>
          <w:szCs w:val="28"/>
        </w:rPr>
        <w:t>2</w:t>
      </w:r>
      <w:r w:rsidR="009A7D92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году доля собственных доходов поселения составляла </w:t>
      </w:r>
      <w:r w:rsidR="009A7D92">
        <w:rPr>
          <w:sz w:val="28"/>
          <w:szCs w:val="28"/>
        </w:rPr>
        <w:t>22,01</w:t>
      </w:r>
      <w:r w:rsidRPr="002D1554">
        <w:rPr>
          <w:sz w:val="28"/>
          <w:szCs w:val="28"/>
        </w:rPr>
        <w:t xml:space="preserve">%, доля безвозмездных поступлений </w:t>
      </w:r>
      <w:r w:rsidR="00C6644C">
        <w:rPr>
          <w:sz w:val="28"/>
          <w:szCs w:val="28"/>
        </w:rPr>
        <w:t>–</w:t>
      </w:r>
      <w:r w:rsidRPr="002D1554">
        <w:rPr>
          <w:sz w:val="28"/>
          <w:szCs w:val="28"/>
        </w:rPr>
        <w:t xml:space="preserve"> </w:t>
      </w:r>
      <w:r w:rsidR="009A7D92">
        <w:rPr>
          <w:sz w:val="28"/>
          <w:szCs w:val="28"/>
        </w:rPr>
        <w:t>77,99</w:t>
      </w:r>
      <w:r w:rsidRPr="002D1554">
        <w:rPr>
          <w:sz w:val="28"/>
          <w:szCs w:val="28"/>
        </w:rPr>
        <w:t xml:space="preserve">%.  Увеличение объемов безвозмездных поступлений в бюджетную систему поселения с одновременным </w:t>
      </w:r>
      <w:r w:rsidR="009A7D92">
        <w:rPr>
          <w:sz w:val="28"/>
          <w:szCs w:val="28"/>
        </w:rPr>
        <w:t>увеличением</w:t>
      </w:r>
      <w:r w:rsidRPr="002D1554">
        <w:rPr>
          <w:sz w:val="28"/>
          <w:szCs w:val="28"/>
        </w:rPr>
        <w:t xml:space="preserve"> налоговых поступлений демонстрирует </w:t>
      </w:r>
      <w:r w:rsidRPr="002D1554">
        <w:rPr>
          <w:iCs/>
          <w:sz w:val="28"/>
          <w:szCs w:val="28"/>
        </w:rPr>
        <w:t>финансов</w:t>
      </w:r>
      <w:r w:rsidR="009A7D92">
        <w:rPr>
          <w:iCs/>
          <w:sz w:val="28"/>
          <w:szCs w:val="28"/>
        </w:rPr>
        <w:t>ый</w:t>
      </w:r>
      <w:r w:rsidRPr="002D1554">
        <w:rPr>
          <w:iCs/>
          <w:sz w:val="28"/>
          <w:szCs w:val="28"/>
        </w:rPr>
        <w:t xml:space="preserve"> </w:t>
      </w:r>
      <w:r w:rsidR="009A7D92">
        <w:rPr>
          <w:iCs/>
          <w:sz w:val="28"/>
          <w:szCs w:val="28"/>
        </w:rPr>
        <w:t>подъем</w:t>
      </w:r>
      <w:r w:rsidRPr="002D1554">
        <w:rPr>
          <w:sz w:val="28"/>
          <w:szCs w:val="28"/>
        </w:rPr>
        <w:t xml:space="preserve"> </w:t>
      </w:r>
      <w:proofErr w:type="spellStart"/>
      <w:r w:rsidR="007C32D3" w:rsidRPr="00B52F3D">
        <w:rPr>
          <w:sz w:val="28"/>
          <w:szCs w:val="28"/>
        </w:rPr>
        <w:t>Маловолчанского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Pr="002D1554">
        <w:rPr>
          <w:sz w:val="28"/>
          <w:szCs w:val="28"/>
        </w:rPr>
        <w:t>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</w:p>
    <w:p w:rsidR="00134847" w:rsidRPr="002D1554" w:rsidRDefault="00500E10" w:rsidP="002D1554">
      <w:pPr>
        <w:pStyle w:val="a9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:rsidR="00134847" w:rsidRPr="002D1554" w:rsidRDefault="00134847" w:rsidP="00C6644C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1. В целях соблюдения бюджетного законодательства при исполнении бюджета </w:t>
      </w:r>
      <w:proofErr w:type="spellStart"/>
      <w:r w:rsidR="007C32D3" w:rsidRPr="00B52F3D">
        <w:rPr>
          <w:sz w:val="28"/>
          <w:szCs w:val="28"/>
        </w:rPr>
        <w:t>Маловолчанского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C6644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и качественного составления бюджетной отчетности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Pr="002D1554">
        <w:rPr>
          <w:sz w:val="28"/>
          <w:szCs w:val="28"/>
        </w:rPr>
        <w:t xml:space="preserve"> предлагает усилить </w:t>
      </w:r>
      <w:proofErr w:type="gramStart"/>
      <w:r w:rsidRPr="002D1554">
        <w:rPr>
          <w:sz w:val="28"/>
          <w:szCs w:val="28"/>
        </w:rPr>
        <w:t>контроль за</w:t>
      </w:r>
      <w:proofErr w:type="gramEnd"/>
      <w:r w:rsidRPr="002D1554">
        <w:rPr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134847" w:rsidRPr="002D1554" w:rsidRDefault="00C6644C" w:rsidP="00C6644C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4847" w:rsidRPr="002D1554">
        <w:rPr>
          <w:sz w:val="28"/>
          <w:szCs w:val="28"/>
        </w:rPr>
        <w:t>.  Принять действенные меры для гашения кредиторской задолженности.</w:t>
      </w:r>
    </w:p>
    <w:p w:rsidR="00134847" w:rsidRPr="002D1554" w:rsidRDefault="00DA3F9A" w:rsidP="002D155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4847" w:rsidRPr="002D1554">
        <w:rPr>
          <w:sz w:val="28"/>
          <w:szCs w:val="28"/>
        </w:rPr>
        <w:t xml:space="preserve">. </w:t>
      </w:r>
      <w:proofErr w:type="gramStart"/>
      <w:r w:rsidR="00134847" w:rsidRPr="002D1554">
        <w:rPr>
          <w:sz w:val="28"/>
          <w:szCs w:val="28"/>
        </w:rPr>
        <w:t xml:space="preserve">Принимая во внимание, что бюджетная отчетность об исполнении бюджета </w:t>
      </w:r>
      <w:proofErr w:type="spellStart"/>
      <w:r w:rsidR="007C32D3" w:rsidRPr="00B52F3D">
        <w:rPr>
          <w:sz w:val="28"/>
          <w:szCs w:val="28"/>
        </w:rPr>
        <w:t>Маловолчанского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 w:rsidR="009A7D92"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 </w:t>
      </w:r>
      <w:r w:rsidR="00134847" w:rsidRPr="002D1554">
        <w:rPr>
          <w:sz w:val="28"/>
          <w:szCs w:val="28"/>
        </w:rPr>
        <w:t xml:space="preserve">дает основания для заключения о его достоверности и соответствия порядку ведения бюджетного учета установленного Бюджетным кодексом РФ и </w:t>
      </w:r>
      <w:r w:rsidR="00C6644C">
        <w:rPr>
          <w:sz w:val="28"/>
          <w:szCs w:val="28"/>
        </w:rPr>
        <w:t xml:space="preserve">Положением </w:t>
      </w:r>
      <w:r w:rsidR="00C6644C" w:rsidRPr="002D1554">
        <w:rPr>
          <w:bCs/>
          <w:spacing w:val="1"/>
          <w:sz w:val="28"/>
          <w:szCs w:val="28"/>
        </w:rPr>
        <w:t>"</w:t>
      </w:r>
      <w:r w:rsidR="00C6644C" w:rsidRPr="00B00661">
        <w:rPr>
          <w:bCs/>
          <w:spacing w:val="1"/>
          <w:sz w:val="28"/>
          <w:szCs w:val="28"/>
        </w:rPr>
        <w:t>О</w:t>
      </w:r>
      <w:r w:rsidR="00C6644C" w:rsidRPr="00B00661">
        <w:rPr>
          <w:szCs w:val="28"/>
        </w:rPr>
        <w:t xml:space="preserve"> </w:t>
      </w:r>
      <w:r w:rsidR="00C6644C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7C32D3" w:rsidRPr="00B52F3D">
        <w:rPr>
          <w:sz w:val="28"/>
          <w:szCs w:val="28"/>
        </w:rPr>
        <w:t>Маловолчанского</w:t>
      </w:r>
      <w:proofErr w:type="spellEnd"/>
      <w:r w:rsidR="00C6644C" w:rsidRPr="00B00661">
        <w:rPr>
          <w:sz w:val="28"/>
          <w:szCs w:val="28"/>
        </w:rPr>
        <w:t xml:space="preserve"> сельсовет </w:t>
      </w:r>
      <w:proofErr w:type="spellStart"/>
      <w:r w:rsidR="00C6644C" w:rsidRPr="00B00661">
        <w:rPr>
          <w:sz w:val="28"/>
          <w:szCs w:val="28"/>
        </w:rPr>
        <w:t>Крутихинского</w:t>
      </w:r>
      <w:proofErr w:type="spellEnd"/>
      <w:r w:rsidR="00C6644C" w:rsidRPr="00B00661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"</w:t>
      </w:r>
      <w:r w:rsidR="00134847" w:rsidRPr="002D1554">
        <w:rPr>
          <w:sz w:val="28"/>
          <w:szCs w:val="28"/>
        </w:rPr>
        <w:t xml:space="preserve">,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</w:t>
      </w:r>
      <w:r w:rsidR="00134847" w:rsidRPr="002D1554">
        <w:rPr>
          <w:sz w:val="28"/>
          <w:szCs w:val="28"/>
        </w:rPr>
        <w:t>рекомендует рассмотреть и утвердить</w:t>
      </w:r>
      <w:proofErr w:type="gramEnd"/>
      <w:r w:rsidR="00134847" w:rsidRPr="002D1554">
        <w:rPr>
          <w:sz w:val="28"/>
          <w:szCs w:val="28"/>
        </w:rPr>
        <w:t xml:space="preserve"> отчет об исполнении бюджета </w:t>
      </w:r>
      <w:proofErr w:type="spellStart"/>
      <w:r w:rsidR="007C32D3" w:rsidRPr="00B52F3D">
        <w:rPr>
          <w:sz w:val="28"/>
          <w:szCs w:val="28"/>
        </w:rPr>
        <w:t>Маловолчанского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 w:rsidR="009A7D92"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</w:t>
      </w:r>
      <w:r w:rsidR="00134847" w:rsidRPr="002D1554">
        <w:rPr>
          <w:sz w:val="28"/>
          <w:szCs w:val="28"/>
        </w:rPr>
        <w:t>.</w:t>
      </w:r>
    </w:p>
    <w:p w:rsidR="00134847" w:rsidRDefault="00134847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9A7D92" w:rsidRPr="002479D3" w:rsidRDefault="009A7D92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294EF1" w:rsidRPr="0093477E" w:rsidRDefault="009A7D92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4EF1" w:rsidRPr="0093477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94EF1" w:rsidRPr="0093477E">
        <w:rPr>
          <w:sz w:val="28"/>
          <w:szCs w:val="28"/>
        </w:rPr>
        <w:t xml:space="preserve"> </w:t>
      </w:r>
    </w:p>
    <w:p w:rsidR="00294EF1" w:rsidRPr="0093477E" w:rsidRDefault="00294EF1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 w:rsidRPr="0093477E">
        <w:rPr>
          <w:sz w:val="28"/>
          <w:szCs w:val="28"/>
        </w:rPr>
        <w:t>контрольно-счетно</w:t>
      </w:r>
      <w:r>
        <w:rPr>
          <w:sz w:val="28"/>
          <w:szCs w:val="28"/>
        </w:rPr>
        <w:t>й палаты</w:t>
      </w:r>
      <w:r w:rsidR="009A7D92">
        <w:rPr>
          <w:sz w:val="28"/>
          <w:szCs w:val="28"/>
        </w:rPr>
        <w:t xml:space="preserve">                                             </w:t>
      </w:r>
      <w:r w:rsidRPr="0093477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Е. В. </w:t>
      </w:r>
      <w:proofErr w:type="spellStart"/>
      <w:r>
        <w:rPr>
          <w:sz w:val="28"/>
          <w:szCs w:val="28"/>
        </w:rPr>
        <w:t>Хрюкина</w:t>
      </w:r>
      <w:proofErr w:type="spellEnd"/>
    </w:p>
    <w:sectPr w:rsidR="00294EF1" w:rsidRPr="0093477E" w:rsidSect="00EF7E17">
      <w:footerReference w:type="default" r:id="rId9"/>
      <w:pgSz w:w="11906" w:h="16838"/>
      <w:pgMar w:top="709" w:right="991" w:bottom="1135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DF1" w:rsidRDefault="00420DF1">
      <w:r>
        <w:separator/>
      </w:r>
    </w:p>
  </w:endnote>
  <w:endnote w:type="continuationSeparator" w:id="0">
    <w:p w:rsidR="00420DF1" w:rsidRDefault="00420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Content>
      <w:p w:rsidR="0090283B" w:rsidRDefault="0090283B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F2B64">
          <w:rPr>
            <w:noProof/>
          </w:rPr>
          <w:t>9</w:t>
        </w:r>
        <w:r>
          <w:fldChar w:fldCharType="end"/>
        </w:r>
      </w:p>
    </w:sdtContent>
  </w:sdt>
  <w:p w:rsidR="0090283B" w:rsidRDefault="0090283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DF1" w:rsidRDefault="00420DF1">
      <w:r>
        <w:separator/>
      </w:r>
    </w:p>
  </w:footnote>
  <w:footnote w:type="continuationSeparator" w:id="0">
    <w:p w:rsidR="00420DF1" w:rsidRDefault="00420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"/>
  </w:num>
  <w:num w:numId="8">
    <w:abstractNumId w:val="10"/>
  </w:num>
  <w:num w:numId="9">
    <w:abstractNumId w:val="14"/>
  </w:num>
  <w:num w:numId="10">
    <w:abstractNumId w:val="1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  <w:num w:numId="15">
    <w:abstractNumId w:val="4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34A2"/>
    <w:rsid w:val="000037A8"/>
    <w:rsid w:val="000038EE"/>
    <w:rsid w:val="0000407B"/>
    <w:rsid w:val="00004C44"/>
    <w:rsid w:val="000060A2"/>
    <w:rsid w:val="00007FC7"/>
    <w:rsid w:val="00023FD3"/>
    <w:rsid w:val="00030358"/>
    <w:rsid w:val="00052775"/>
    <w:rsid w:val="00056D10"/>
    <w:rsid w:val="000633DD"/>
    <w:rsid w:val="00066288"/>
    <w:rsid w:val="0007310C"/>
    <w:rsid w:val="00076F6B"/>
    <w:rsid w:val="00082A31"/>
    <w:rsid w:val="00084D02"/>
    <w:rsid w:val="00085AB1"/>
    <w:rsid w:val="00091B35"/>
    <w:rsid w:val="00092F72"/>
    <w:rsid w:val="00095FE3"/>
    <w:rsid w:val="000A19D1"/>
    <w:rsid w:val="000A2DFD"/>
    <w:rsid w:val="000B6D4C"/>
    <w:rsid w:val="000B7C55"/>
    <w:rsid w:val="000C15EB"/>
    <w:rsid w:val="000C1B1E"/>
    <w:rsid w:val="000C4782"/>
    <w:rsid w:val="000E1B05"/>
    <w:rsid w:val="000F332E"/>
    <w:rsid w:val="000F4E94"/>
    <w:rsid w:val="00103950"/>
    <w:rsid w:val="0010735C"/>
    <w:rsid w:val="00110975"/>
    <w:rsid w:val="0011271F"/>
    <w:rsid w:val="001222E7"/>
    <w:rsid w:val="001300FF"/>
    <w:rsid w:val="00134847"/>
    <w:rsid w:val="00136EA7"/>
    <w:rsid w:val="00142DBD"/>
    <w:rsid w:val="00142F70"/>
    <w:rsid w:val="00155CD8"/>
    <w:rsid w:val="00156715"/>
    <w:rsid w:val="00160899"/>
    <w:rsid w:val="00171BB4"/>
    <w:rsid w:val="0017284D"/>
    <w:rsid w:val="0017604B"/>
    <w:rsid w:val="001864B1"/>
    <w:rsid w:val="001946F7"/>
    <w:rsid w:val="001A16DB"/>
    <w:rsid w:val="001A2A20"/>
    <w:rsid w:val="001A7AD4"/>
    <w:rsid w:val="001A7D88"/>
    <w:rsid w:val="001B1E2B"/>
    <w:rsid w:val="001C238A"/>
    <w:rsid w:val="001C485E"/>
    <w:rsid w:val="001C5AFC"/>
    <w:rsid w:val="001E03EB"/>
    <w:rsid w:val="001E35E5"/>
    <w:rsid w:val="001E6577"/>
    <w:rsid w:val="001F5F29"/>
    <w:rsid w:val="001F6071"/>
    <w:rsid w:val="00200807"/>
    <w:rsid w:val="002118C8"/>
    <w:rsid w:val="002159BF"/>
    <w:rsid w:val="00224C2A"/>
    <w:rsid w:val="00226022"/>
    <w:rsid w:val="002322CA"/>
    <w:rsid w:val="00235231"/>
    <w:rsid w:val="00236D73"/>
    <w:rsid w:val="00237110"/>
    <w:rsid w:val="00241806"/>
    <w:rsid w:val="00245367"/>
    <w:rsid w:val="002510AD"/>
    <w:rsid w:val="00271430"/>
    <w:rsid w:val="00271FD2"/>
    <w:rsid w:val="00285486"/>
    <w:rsid w:val="002862B3"/>
    <w:rsid w:val="00293802"/>
    <w:rsid w:val="00294EF1"/>
    <w:rsid w:val="00295D91"/>
    <w:rsid w:val="002A4A58"/>
    <w:rsid w:val="002A7BCE"/>
    <w:rsid w:val="002B23E2"/>
    <w:rsid w:val="002B3FA4"/>
    <w:rsid w:val="002C5587"/>
    <w:rsid w:val="002C5953"/>
    <w:rsid w:val="002D0D52"/>
    <w:rsid w:val="002D1554"/>
    <w:rsid w:val="002D45C6"/>
    <w:rsid w:val="002D617F"/>
    <w:rsid w:val="002D76C7"/>
    <w:rsid w:val="002F136A"/>
    <w:rsid w:val="002F4EFB"/>
    <w:rsid w:val="002F5C4B"/>
    <w:rsid w:val="002F63D8"/>
    <w:rsid w:val="002F7780"/>
    <w:rsid w:val="00312DBF"/>
    <w:rsid w:val="0031315A"/>
    <w:rsid w:val="00316D8D"/>
    <w:rsid w:val="00324F3B"/>
    <w:rsid w:val="00330BDD"/>
    <w:rsid w:val="003338B1"/>
    <w:rsid w:val="003338DE"/>
    <w:rsid w:val="00336028"/>
    <w:rsid w:val="00342D6A"/>
    <w:rsid w:val="00345191"/>
    <w:rsid w:val="003462C3"/>
    <w:rsid w:val="003474EA"/>
    <w:rsid w:val="00350AD3"/>
    <w:rsid w:val="0035620B"/>
    <w:rsid w:val="003578C0"/>
    <w:rsid w:val="00363F2F"/>
    <w:rsid w:val="00364E49"/>
    <w:rsid w:val="00374831"/>
    <w:rsid w:val="00381C14"/>
    <w:rsid w:val="003900C1"/>
    <w:rsid w:val="003924B7"/>
    <w:rsid w:val="003931FD"/>
    <w:rsid w:val="003942EE"/>
    <w:rsid w:val="003B04B8"/>
    <w:rsid w:val="003B2862"/>
    <w:rsid w:val="003B5D3E"/>
    <w:rsid w:val="003B7371"/>
    <w:rsid w:val="003C014A"/>
    <w:rsid w:val="003C0C40"/>
    <w:rsid w:val="003C1A99"/>
    <w:rsid w:val="003D4285"/>
    <w:rsid w:val="003D457D"/>
    <w:rsid w:val="003D5491"/>
    <w:rsid w:val="003D5923"/>
    <w:rsid w:val="003E58BF"/>
    <w:rsid w:val="003E6B2C"/>
    <w:rsid w:val="003F721F"/>
    <w:rsid w:val="00401BC5"/>
    <w:rsid w:val="00402ED5"/>
    <w:rsid w:val="00403EE6"/>
    <w:rsid w:val="004120C7"/>
    <w:rsid w:val="00420DF1"/>
    <w:rsid w:val="00433207"/>
    <w:rsid w:val="00436D47"/>
    <w:rsid w:val="00441FC0"/>
    <w:rsid w:val="00447428"/>
    <w:rsid w:val="00447CA2"/>
    <w:rsid w:val="00453354"/>
    <w:rsid w:val="00453EEC"/>
    <w:rsid w:val="00464E41"/>
    <w:rsid w:val="00464E9D"/>
    <w:rsid w:val="004652B9"/>
    <w:rsid w:val="00473868"/>
    <w:rsid w:val="00474CAC"/>
    <w:rsid w:val="00477A69"/>
    <w:rsid w:val="004810D3"/>
    <w:rsid w:val="00481B64"/>
    <w:rsid w:val="00481C41"/>
    <w:rsid w:val="00484A8A"/>
    <w:rsid w:val="00486F08"/>
    <w:rsid w:val="00490BD9"/>
    <w:rsid w:val="00495D5E"/>
    <w:rsid w:val="00497E5F"/>
    <w:rsid w:val="004A6F99"/>
    <w:rsid w:val="004A726E"/>
    <w:rsid w:val="004B1C08"/>
    <w:rsid w:val="004B3C31"/>
    <w:rsid w:val="004C1D40"/>
    <w:rsid w:val="004C2334"/>
    <w:rsid w:val="004C4920"/>
    <w:rsid w:val="004C624F"/>
    <w:rsid w:val="004D15BA"/>
    <w:rsid w:val="004D29B1"/>
    <w:rsid w:val="004E40CA"/>
    <w:rsid w:val="004E7785"/>
    <w:rsid w:val="004F1808"/>
    <w:rsid w:val="004F229B"/>
    <w:rsid w:val="004F3679"/>
    <w:rsid w:val="004F471D"/>
    <w:rsid w:val="00500E10"/>
    <w:rsid w:val="005016C1"/>
    <w:rsid w:val="00504BA4"/>
    <w:rsid w:val="00520E85"/>
    <w:rsid w:val="00527314"/>
    <w:rsid w:val="005313AB"/>
    <w:rsid w:val="0054271A"/>
    <w:rsid w:val="00546D36"/>
    <w:rsid w:val="00547EC2"/>
    <w:rsid w:val="00553496"/>
    <w:rsid w:val="00557E49"/>
    <w:rsid w:val="0057056F"/>
    <w:rsid w:val="005711D3"/>
    <w:rsid w:val="00575740"/>
    <w:rsid w:val="005825F4"/>
    <w:rsid w:val="00584066"/>
    <w:rsid w:val="0058408D"/>
    <w:rsid w:val="00585271"/>
    <w:rsid w:val="00590CF3"/>
    <w:rsid w:val="005A0506"/>
    <w:rsid w:val="005A126B"/>
    <w:rsid w:val="005A7D5B"/>
    <w:rsid w:val="005A7FDF"/>
    <w:rsid w:val="005B34C7"/>
    <w:rsid w:val="005C0C0C"/>
    <w:rsid w:val="005C25C4"/>
    <w:rsid w:val="005D48D7"/>
    <w:rsid w:val="005D68CD"/>
    <w:rsid w:val="005E58F2"/>
    <w:rsid w:val="005F0B55"/>
    <w:rsid w:val="005F20B2"/>
    <w:rsid w:val="005F23F7"/>
    <w:rsid w:val="005F2B64"/>
    <w:rsid w:val="005F323C"/>
    <w:rsid w:val="005F3ADD"/>
    <w:rsid w:val="005F6371"/>
    <w:rsid w:val="00601BAA"/>
    <w:rsid w:val="00601FFF"/>
    <w:rsid w:val="00604ADD"/>
    <w:rsid w:val="00605982"/>
    <w:rsid w:val="0062005F"/>
    <w:rsid w:val="00625D9D"/>
    <w:rsid w:val="00630F05"/>
    <w:rsid w:val="006404B1"/>
    <w:rsid w:val="006406B1"/>
    <w:rsid w:val="006433F9"/>
    <w:rsid w:val="006443D9"/>
    <w:rsid w:val="0064663D"/>
    <w:rsid w:val="00651D98"/>
    <w:rsid w:val="00666BCB"/>
    <w:rsid w:val="00666D67"/>
    <w:rsid w:val="00673210"/>
    <w:rsid w:val="006751FB"/>
    <w:rsid w:val="006764D7"/>
    <w:rsid w:val="00677A5F"/>
    <w:rsid w:val="006805A2"/>
    <w:rsid w:val="00683D81"/>
    <w:rsid w:val="006843C2"/>
    <w:rsid w:val="00685B59"/>
    <w:rsid w:val="00686A06"/>
    <w:rsid w:val="00686C45"/>
    <w:rsid w:val="006967F1"/>
    <w:rsid w:val="00697406"/>
    <w:rsid w:val="006A1564"/>
    <w:rsid w:val="006A4434"/>
    <w:rsid w:val="006B31E0"/>
    <w:rsid w:val="006B430E"/>
    <w:rsid w:val="006B7BA5"/>
    <w:rsid w:val="006C16BC"/>
    <w:rsid w:val="006C3017"/>
    <w:rsid w:val="006D5009"/>
    <w:rsid w:val="006D523F"/>
    <w:rsid w:val="006E0496"/>
    <w:rsid w:val="006E0AF5"/>
    <w:rsid w:val="006E24C9"/>
    <w:rsid w:val="006E5119"/>
    <w:rsid w:val="006E6B4C"/>
    <w:rsid w:val="006F4250"/>
    <w:rsid w:val="00701A12"/>
    <w:rsid w:val="00702D09"/>
    <w:rsid w:val="00703DA7"/>
    <w:rsid w:val="00704A1E"/>
    <w:rsid w:val="00712E2C"/>
    <w:rsid w:val="00721E79"/>
    <w:rsid w:val="00725313"/>
    <w:rsid w:val="00733A79"/>
    <w:rsid w:val="0073459E"/>
    <w:rsid w:val="00737AB4"/>
    <w:rsid w:val="00742488"/>
    <w:rsid w:val="00742E8E"/>
    <w:rsid w:val="00743BB6"/>
    <w:rsid w:val="007449B6"/>
    <w:rsid w:val="0075542C"/>
    <w:rsid w:val="00757DF7"/>
    <w:rsid w:val="00761BCA"/>
    <w:rsid w:val="00766676"/>
    <w:rsid w:val="007718A3"/>
    <w:rsid w:val="00773F99"/>
    <w:rsid w:val="00774CCE"/>
    <w:rsid w:val="0079138D"/>
    <w:rsid w:val="00795D56"/>
    <w:rsid w:val="0079790C"/>
    <w:rsid w:val="007A2AA4"/>
    <w:rsid w:val="007B0FB6"/>
    <w:rsid w:val="007B155A"/>
    <w:rsid w:val="007B2A0A"/>
    <w:rsid w:val="007B51DA"/>
    <w:rsid w:val="007B59C0"/>
    <w:rsid w:val="007C0E6A"/>
    <w:rsid w:val="007C32D3"/>
    <w:rsid w:val="007C7D26"/>
    <w:rsid w:val="007D4403"/>
    <w:rsid w:val="007E07A6"/>
    <w:rsid w:val="007E13A7"/>
    <w:rsid w:val="007F189C"/>
    <w:rsid w:val="007F38C3"/>
    <w:rsid w:val="007F6BDC"/>
    <w:rsid w:val="008074F3"/>
    <w:rsid w:val="00810557"/>
    <w:rsid w:val="00821D07"/>
    <w:rsid w:val="008240BA"/>
    <w:rsid w:val="00837926"/>
    <w:rsid w:val="008407D2"/>
    <w:rsid w:val="008432F4"/>
    <w:rsid w:val="00852E98"/>
    <w:rsid w:val="00855276"/>
    <w:rsid w:val="00860486"/>
    <w:rsid w:val="00860CF7"/>
    <w:rsid w:val="00867682"/>
    <w:rsid w:val="00880877"/>
    <w:rsid w:val="008839A9"/>
    <w:rsid w:val="00883A5A"/>
    <w:rsid w:val="00885FAC"/>
    <w:rsid w:val="008A4B26"/>
    <w:rsid w:val="008B283C"/>
    <w:rsid w:val="008B6747"/>
    <w:rsid w:val="008C63D9"/>
    <w:rsid w:val="008C733E"/>
    <w:rsid w:val="008D6D33"/>
    <w:rsid w:val="008E2E10"/>
    <w:rsid w:val="008F3272"/>
    <w:rsid w:val="008F52AC"/>
    <w:rsid w:val="008F6CF7"/>
    <w:rsid w:val="00900C29"/>
    <w:rsid w:val="0090283B"/>
    <w:rsid w:val="009110B3"/>
    <w:rsid w:val="00914AC5"/>
    <w:rsid w:val="009160EB"/>
    <w:rsid w:val="00923125"/>
    <w:rsid w:val="00934C55"/>
    <w:rsid w:val="00945B47"/>
    <w:rsid w:val="00956973"/>
    <w:rsid w:val="00956E1F"/>
    <w:rsid w:val="00970BC5"/>
    <w:rsid w:val="009747E0"/>
    <w:rsid w:val="009839D2"/>
    <w:rsid w:val="0099104B"/>
    <w:rsid w:val="00991758"/>
    <w:rsid w:val="00992291"/>
    <w:rsid w:val="00995BB7"/>
    <w:rsid w:val="00996896"/>
    <w:rsid w:val="009A0E17"/>
    <w:rsid w:val="009A27CD"/>
    <w:rsid w:val="009A7D92"/>
    <w:rsid w:val="009B0CA9"/>
    <w:rsid w:val="009B5F2F"/>
    <w:rsid w:val="009B7DB4"/>
    <w:rsid w:val="009C5B35"/>
    <w:rsid w:val="009D06F7"/>
    <w:rsid w:val="009E2C76"/>
    <w:rsid w:val="009E34A1"/>
    <w:rsid w:val="009E456E"/>
    <w:rsid w:val="009F4061"/>
    <w:rsid w:val="009F464B"/>
    <w:rsid w:val="009F6F0F"/>
    <w:rsid w:val="00A0276E"/>
    <w:rsid w:val="00A02D85"/>
    <w:rsid w:val="00A0405B"/>
    <w:rsid w:val="00A04522"/>
    <w:rsid w:val="00A05CE5"/>
    <w:rsid w:val="00A117B8"/>
    <w:rsid w:val="00A13524"/>
    <w:rsid w:val="00A13BFD"/>
    <w:rsid w:val="00A13D1D"/>
    <w:rsid w:val="00A16502"/>
    <w:rsid w:val="00A17102"/>
    <w:rsid w:val="00A20B55"/>
    <w:rsid w:val="00A2272C"/>
    <w:rsid w:val="00A22887"/>
    <w:rsid w:val="00A239CD"/>
    <w:rsid w:val="00A25A74"/>
    <w:rsid w:val="00A35B68"/>
    <w:rsid w:val="00A35EE5"/>
    <w:rsid w:val="00A36257"/>
    <w:rsid w:val="00A4066C"/>
    <w:rsid w:val="00A46D8E"/>
    <w:rsid w:val="00A522C6"/>
    <w:rsid w:val="00A570AD"/>
    <w:rsid w:val="00A62FF4"/>
    <w:rsid w:val="00A754CE"/>
    <w:rsid w:val="00A80B7F"/>
    <w:rsid w:val="00A82C52"/>
    <w:rsid w:val="00A84641"/>
    <w:rsid w:val="00A85441"/>
    <w:rsid w:val="00A86F4E"/>
    <w:rsid w:val="00A87F67"/>
    <w:rsid w:val="00A94ECC"/>
    <w:rsid w:val="00AA49A4"/>
    <w:rsid w:val="00AB03D0"/>
    <w:rsid w:val="00AB139D"/>
    <w:rsid w:val="00AB3E02"/>
    <w:rsid w:val="00AB7E7E"/>
    <w:rsid w:val="00AC2D62"/>
    <w:rsid w:val="00AC3CE3"/>
    <w:rsid w:val="00AD4AFC"/>
    <w:rsid w:val="00AE4398"/>
    <w:rsid w:val="00AE65E2"/>
    <w:rsid w:val="00AF00C9"/>
    <w:rsid w:val="00AF09B8"/>
    <w:rsid w:val="00AF6D02"/>
    <w:rsid w:val="00B00661"/>
    <w:rsid w:val="00B01FEB"/>
    <w:rsid w:val="00B03902"/>
    <w:rsid w:val="00B102B0"/>
    <w:rsid w:val="00B17435"/>
    <w:rsid w:val="00B21853"/>
    <w:rsid w:val="00B223D8"/>
    <w:rsid w:val="00B409AF"/>
    <w:rsid w:val="00B41FA8"/>
    <w:rsid w:val="00B4726C"/>
    <w:rsid w:val="00B517B8"/>
    <w:rsid w:val="00B52AF0"/>
    <w:rsid w:val="00B52F3D"/>
    <w:rsid w:val="00B575C4"/>
    <w:rsid w:val="00B62C8E"/>
    <w:rsid w:val="00B774C7"/>
    <w:rsid w:val="00B80615"/>
    <w:rsid w:val="00B8202D"/>
    <w:rsid w:val="00B84EF7"/>
    <w:rsid w:val="00B91E34"/>
    <w:rsid w:val="00B978E2"/>
    <w:rsid w:val="00BA2AC6"/>
    <w:rsid w:val="00BA41B6"/>
    <w:rsid w:val="00BB2699"/>
    <w:rsid w:val="00BB5F27"/>
    <w:rsid w:val="00BB6DCC"/>
    <w:rsid w:val="00BC22A6"/>
    <w:rsid w:val="00BC4816"/>
    <w:rsid w:val="00BC6F9A"/>
    <w:rsid w:val="00BC704D"/>
    <w:rsid w:val="00BD0477"/>
    <w:rsid w:val="00BD427B"/>
    <w:rsid w:val="00BD49A9"/>
    <w:rsid w:val="00BE31A4"/>
    <w:rsid w:val="00BE37AF"/>
    <w:rsid w:val="00BE6A4A"/>
    <w:rsid w:val="00BF31D8"/>
    <w:rsid w:val="00BF407B"/>
    <w:rsid w:val="00BF5DB1"/>
    <w:rsid w:val="00BF69DC"/>
    <w:rsid w:val="00C000CB"/>
    <w:rsid w:val="00C0378F"/>
    <w:rsid w:val="00C0480B"/>
    <w:rsid w:val="00C06642"/>
    <w:rsid w:val="00C07AA4"/>
    <w:rsid w:val="00C1055E"/>
    <w:rsid w:val="00C14FF1"/>
    <w:rsid w:val="00C23459"/>
    <w:rsid w:val="00C2352C"/>
    <w:rsid w:val="00C36314"/>
    <w:rsid w:val="00C43BE0"/>
    <w:rsid w:val="00C50ED2"/>
    <w:rsid w:val="00C53355"/>
    <w:rsid w:val="00C53D2F"/>
    <w:rsid w:val="00C569D1"/>
    <w:rsid w:val="00C63991"/>
    <w:rsid w:val="00C6644C"/>
    <w:rsid w:val="00C71248"/>
    <w:rsid w:val="00C72C9D"/>
    <w:rsid w:val="00C81758"/>
    <w:rsid w:val="00C87549"/>
    <w:rsid w:val="00C90B3E"/>
    <w:rsid w:val="00C919C3"/>
    <w:rsid w:val="00C94929"/>
    <w:rsid w:val="00CB38B7"/>
    <w:rsid w:val="00CB4CF8"/>
    <w:rsid w:val="00CC0DC4"/>
    <w:rsid w:val="00CC3651"/>
    <w:rsid w:val="00CC3BB5"/>
    <w:rsid w:val="00CC493E"/>
    <w:rsid w:val="00CC739D"/>
    <w:rsid w:val="00CE121A"/>
    <w:rsid w:val="00CE2C55"/>
    <w:rsid w:val="00CE3862"/>
    <w:rsid w:val="00CE5F3F"/>
    <w:rsid w:val="00CE6061"/>
    <w:rsid w:val="00CF033E"/>
    <w:rsid w:val="00D002EC"/>
    <w:rsid w:val="00D04E31"/>
    <w:rsid w:val="00D1660F"/>
    <w:rsid w:val="00D216B9"/>
    <w:rsid w:val="00D21F8F"/>
    <w:rsid w:val="00D25690"/>
    <w:rsid w:val="00D30556"/>
    <w:rsid w:val="00D321B1"/>
    <w:rsid w:val="00D36044"/>
    <w:rsid w:val="00D360AA"/>
    <w:rsid w:val="00D5008C"/>
    <w:rsid w:val="00D51AF8"/>
    <w:rsid w:val="00D52E53"/>
    <w:rsid w:val="00D54E6E"/>
    <w:rsid w:val="00D60CAE"/>
    <w:rsid w:val="00D706BE"/>
    <w:rsid w:val="00D77CC2"/>
    <w:rsid w:val="00D832AA"/>
    <w:rsid w:val="00D85F02"/>
    <w:rsid w:val="00D8622E"/>
    <w:rsid w:val="00D86A6C"/>
    <w:rsid w:val="00D95494"/>
    <w:rsid w:val="00D96C2B"/>
    <w:rsid w:val="00D9700E"/>
    <w:rsid w:val="00D97E15"/>
    <w:rsid w:val="00DA0F9C"/>
    <w:rsid w:val="00DA3985"/>
    <w:rsid w:val="00DA3F9A"/>
    <w:rsid w:val="00DA633F"/>
    <w:rsid w:val="00DB0AC1"/>
    <w:rsid w:val="00DB20C9"/>
    <w:rsid w:val="00DC3863"/>
    <w:rsid w:val="00DC5BF1"/>
    <w:rsid w:val="00DD09F0"/>
    <w:rsid w:val="00DD420B"/>
    <w:rsid w:val="00DD5D24"/>
    <w:rsid w:val="00DE315B"/>
    <w:rsid w:val="00DE6549"/>
    <w:rsid w:val="00DE6D14"/>
    <w:rsid w:val="00DF55F4"/>
    <w:rsid w:val="00E00D0E"/>
    <w:rsid w:val="00E01499"/>
    <w:rsid w:val="00E020F8"/>
    <w:rsid w:val="00E03040"/>
    <w:rsid w:val="00E06CA8"/>
    <w:rsid w:val="00E11A4D"/>
    <w:rsid w:val="00E202EE"/>
    <w:rsid w:val="00E206D5"/>
    <w:rsid w:val="00E276FF"/>
    <w:rsid w:val="00E3434E"/>
    <w:rsid w:val="00E34D8B"/>
    <w:rsid w:val="00E373AA"/>
    <w:rsid w:val="00E40356"/>
    <w:rsid w:val="00E4372B"/>
    <w:rsid w:val="00E54637"/>
    <w:rsid w:val="00E602B8"/>
    <w:rsid w:val="00E77F54"/>
    <w:rsid w:val="00E80D63"/>
    <w:rsid w:val="00E842F9"/>
    <w:rsid w:val="00E9205A"/>
    <w:rsid w:val="00E9396A"/>
    <w:rsid w:val="00E93A54"/>
    <w:rsid w:val="00E97046"/>
    <w:rsid w:val="00EA5BAE"/>
    <w:rsid w:val="00EB6AF5"/>
    <w:rsid w:val="00EC0C00"/>
    <w:rsid w:val="00EC4381"/>
    <w:rsid w:val="00EC4ABB"/>
    <w:rsid w:val="00EC7690"/>
    <w:rsid w:val="00ED2D1D"/>
    <w:rsid w:val="00ED605B"/>
    <w:rsid w:val="00EE1810"/>
    <w:rsid w:val="00EE4768"/>
    <w:rsid w:val="00EF19F7"/>
    <w:rsid w:val="00EF7E17"/>
    <w:rsid w:val="00F05450"/>
    <w:rsid w:val="00F15143"/>
    <w:rsid w:val="00F1682D"/>
    <w:rsid w:val="00F241C9"/>
    <w:rsid w:val="00F245F3"/>
    <w:rsid w:val="00F279FE"/>
    <w:rsid w:val="00F27B81"/>
    <w:rsid w:val="00F32B61"/>
    <w:rsid w:val="00F45FCF"/>
    <w:rsid w:val="00F512AB"/>
    <w:rsid w:val="00F51359"/>
    <w:rsid w:val="00F5240F"/>
    <w:rsid w:val="00F53DC1"/>
    <w:rsid w:val="00F54A64"/>
    <w:rsid w:val="00F60A7C"/>
    <w:rsid w:val="00F624CE"/>
    <w:rsid w:val="00F668BA"/>
    <w:rsid w:val="00FA2644"/>
    <w:rsid w:val="00FA27F5"/>
    <w:rsid w:val="00FA3BAA"/>
    <w:rsid w:val="00FA7A67"/>
    <w:rsid w:val="00FA7D0C"/>
    <w:rsid w:val="00FD2AEE"/>
    <w:rsid w:val="00FE3C85"/>
    <w:rsid w:val="00FF1109"/>
    <w:rsid w:val="00FF1EF5"/>
    <w:rsid w:val="00FF7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364E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364E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132E-E239-45A9-8C5C-231F0838D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10</Pages>
  <Words>3365</Words>
  <Characters>19181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113</cp:revision>
  <cp:lastPrinted>2023-05-19T08:18:00Z</cp:lastPrinted>
  <dcterms:created xsi:type="dcterms:W3CDTF">2021-04-02T08:11:00Z</dcterms:created>
  <dcterms:modified xsi:type="dcterms:W3CDTF">2023-05-19T08:18:00Z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